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D1A4" w14:textId="77777777" w:rsidR="00893841" w:rsidRPr="00F231FE" w:rsidRDefault="00893841" w:rsidP="00893841">
      <w:pPr>
        <w:ind w:firstLine="709"/>
        <w:jc w:val="center"/>
        <w:rPr>
          <w:rFonts w:ascii="Times New Roman" w:hAnsi="Times New Roman" w:cs="Times New Roman"/>
          <w:b/>
          <w:sz w:val="24"/>
          <w:szCs w:val="24"/>
        </w:rPr>
      </w:pPr>
      <w:r w:rsidRPr="00F231FE">
        <w:rPr>
          <w:rFonts w:ascii="Times New Roman" w:hAnsi="Times New Roman" w:cs="Times New Roman"/>
          <w:b/>
          <w:sz w:val="24"/>
          <w:szCs w:val="24"/>
        </w:rPr>
        <w:t>Privacy Notice</w:t>
      </w:r>
    </w:p>
    <w:p w14:paraId="4217FBA7" w14:textId="50BEB929"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Sopharma AD</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UIC </w:t>
      </w:r>
      <w:r w:rsidRPr="00F231FE">
        <w:rPr>
          <w:rFonts w:ascii="Times New Roman" w:hAnsi="Times New Roman" w:cs="Times New Roman"/>
          <w:sz w:val="24"/>
          <w:szCs w:val="24"/>
          <w:lang w:val="bg-BG"/>
        </w:rPr>
        <w:t>831902088 („</w:t>
      </w:r>
      <w:proofErr w:type="gramStart"/>
      <w:r w:rsidRPr="00F231FE">
        <w:rPr>
          <w:rFonts w:ascii="Times New Roman" w:hAnsi="Times New Roman" w:cs="Times New Roman"/>
          <w:sz w:val="24"/>
          <w:szCs w:val="24"/>
        </w:rPr>
        <w:t>Sopharma</w:t>
      </w:r>
      <w:r w:rsidRPr="00F231FE">
        <w:rPr>
          <w:rFonts w:ascii="Times New Roman" w:hAnsi="Times New Roman" w:cs="Times New Roman"/>
          <w:sz w:val="24"/>
          <w:szCs w:val="24"/>
          <w:lang w:val="bg-BG"/>
        </w:rPr>
        <w:t>“</w:t>
      </w:r>
      <w:proofErr w:type="gramEnd"/>
      <w:r w:rsidRPr="00F231FE">
        <w:rPr>
          <w:rFonts w:ascii="Times New Roman" w:hAnsi="Times New Roman" w:cs="Times New Roman"/>
          <w:sz w:val="24"/>
          <w:szCs w:val="24"/>
          <w:lang w:val="bg-BG"/>
        </w:rPr>
        <w:t>, „</w:t>
      </w:r>
      <w:r w:rsidRPr="00F231FE">
        <w:rPr>
          <w:rFonts w:ascii="Times New Roman" w:hAnsi="Times New Roman" w:cs="Times New Roman"/>
          <w:sz w:val="24"/>
          <w:szCs w:val="24"/>
        </w:rPr>
        <w:t>We</w:t>
      </w:r>
      <w:r w:rsidRPr="00F231FE">
        <w:rPr>
          <w:rFonts w:ascii="Times New Roman" w:hAnsi="Times New Roman" w:cs="Times New Roman"/>
          <w:sz w:val="24"/>
          <w:szCs w:val="24"/>
          <w:lang w:val="bg-BG"/>
        </w:rPr>
        <w:t>“, „</w:t>
      </w:r>
      <w:r w:rsidRPr="00F231FE">
        <w:rPr>
          <w:rFonts w:ascii="Times New Roman" w:hAnsi="Times New Roman" w:cs="Times New Roman"/>
          <w:sz w:val="24"/>
          <w:szCs w:val="24"/>
        </w:rPr>
        <w:t>the Company</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 xml:space="preserve"> provides hereby information about your personal data that could be processed by us or transferred to us in relations with commercial or other relations between Sopharma and your employer/contract giver or customer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We usually receive your data directly</w:t>
      </w:r>
      <w:r>
        <w:rPr>
          <w:rFonts w:ascii="Times New Roman" w:hAnsi="Times New Roman" w:cs="Times New Roman"/>
          <w:sz w:val="24"/>
          <w:szCs w:val="24"/>
        </w:rPr>
        <w:t xml:space="preserve"> from you or from your employer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contract giver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customer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when </w:t>
      </w:r>
      <w:r>
        <w:rPr>
          <w:rFonts w:ascii="Times New Roman" w:hAnsi="Times New Roman" w:cs="Times New Roman"/>
          <w:sz w:val="24"/>
          <w:szCs w:val="24"/>
        </w:rPr>
        <w:t xml:space="preserve">you </w:t>
      </w:r>
      <w:r w:rsidRPr="00F231FE">
        <w:rPr>
          <w:rFonts w:ascii="Times New Roman" w:hAnsi="Times New Roman" w:cs="Times New Roman"/>
          <w:sz w:val="24"/>
          <w:szCs w:val="24"/>
        </w:rPr>
        <w:t>contac</w:t>
      </w:r>
      <w:r>
        <w:rPr>
          <w:rFonts w:ascii="Times New Roman" w:hAnsi="Times New Roman" w:cs="Times New Roman"/>
          <w:sz w:val="24"/>
          <w:szCs w:val="24"/>
        </w:rPr>
        <w:t>t us on behalf of your employer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contract giver</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customer</w:t>
      </w:r>
      <w:r w:rsidRPr="00F231FE">
        <w:rPr>
          <w:rFonts w:ascii="Times New Roman" w:hAnsi="Times New Roman" w:cs="Times New Roman"/>
          <w:sz w:val="24"/>
          <w:szCs w:val="24"/>
          <w:lang w:val="bg-BG"/>
        </w:rPr>
        <w:t xml:space="preserve"> </w:t>
      </w:r>
      <w:r>
        <w:rPr>
          <w:rFonts w:ascii="Times New Roman" w:hAnsi="Times New Roman" w:cs="Times New Roman"/>
          <w:sz w:val="24"/>
          <w:szCs w:val="24"/>
        </w:rPr>
        <w:t xml:space="preserve">with regard to expected </w:t>
      </w:r>
      <w:r w:rsidRPr="00F231FE">
        <w:rPr>
          <w:rFonts w:ascii="Times New Roman" w:hAnsi="Times New Roman" w:cs="Times New Roman"/>
          <w:sz w:val="24"/>
          <w:szCs w:val="24"/>
        </w:rPr>
        <w:t>business relations with Sopharma o</w:t>
      </w:r>
      <w:r>
        <w:rPr>
          <w:rFonts w:ascii="Times New Roman" w:hAnsi="Times New Roman" w:cs="Times New Roman"/>
          <w:sz w:val="24"/>
          <w:szCs w:val="24"/>
        </w:rPr>
        <w:t>r</w:t>
      </w:r>
      <w:r w:rsidRPr="00F231F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F231FE">
        <w:rPr>
          <w:rFonts w:ascii="Times New Roman" w:hAnsi="Times New Roman" w:cs="Times New Roman"/>
          <w:sz w:val="24"/>
          <w:szCs w:val="24"/>
        </w:rPr>
        <w:t>the performance</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modification</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termination of existing business relations with Sopharma.</w:t>
      </w:r>
    </w:p>
    <w:p w14:paraId="2D1E004C" w14:textId="77777777"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This Notice is intended to help you understand why and how we may use your information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and with whom we may share it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The lists and examples below are illustrative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incomplete and not fully representative of each </w:t>
      </w:r>
      <w:r>
        <w:rPr>
          <w:rFonts w:ascii="Times New Roman" w:hAnsi="Times New Roman" w:cs="Times New Roman"/>
          <w:sz w:val="24"/>
          <w:szCs w:val="24"/>
        </w:rPr>
        <w:t xml:space="preserve">representative, </w:t>
      </w:r>
      <w:r w:rsidRPr="00F231FE">
        <w:rPr>
          <w:rFonts w:ascii="Times New Roman" w:hAnsi="Times New Roman" w:cs="Times New Roman"/>
          <w:sz w:val="24"/>
          <w:szCs w:val="24"/>
        </w:rPr>
        <w:t>proxy</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contact person or subcontractor of contractor of the Company</w:t>
      </w:r>
      <w:r w:rsidRPr="00F231FE">
        <w:rPr>
          <w:rFonts w:ascii="Times New Roman" w:hAnsi="Times New Roman" w:cs="Times New Roman"/>
          <w:sz w:val="24"/>
          <w:szCs w:val="24"/>
          <w:lang w:val="bg-BG"/>
        </w:rPr>
        <w:t xml:space="preserve">. </w:t>
      </w:r>
    </w:p>
    <w:p w14:paraId="72FE3A26" w14:textId="77777777" w:rsidR="008A3760" w:rsidRPr="00F231FE" w:rsidRDefault="008A3760" w:rsidP="008A3760">
      <w:pPr>
        <w:jc w:val="both"/>
        <w:rPr>
          <w:rFonts w:ascii="Times New Roman" w:hAnsi="Times New Roman" w:cs="Times New Roman"/>
          <w:b/>
          <w:sz w:val="24"/>
          <w:szCs w:val="24"/>
          <w:lang w:val="bg-BG"/>
        </w:rPr>
      </w:pPr>
      <w:r w:rsidRPr="00F231FE">
        <w:rPr>
          <w:rFonts w:ascii="Times New Roman" w:hAnsi="Times New Roman" w:cs="Times New Roman"/>
          <w:b/>
          <w:sz w:val="24"/>
          <w:szCs w:val="24"/>
        </w:rPr>
        <w:t xml:space="preserve">What personal </w:t>
      </w:r>
      <w:r>
        <w:rPr>
          <w:rFonts w:ascii="Times New Roman" w:hAnsi="Times New Roman" w:cs="Times New Roman"/>
          <w:b/>
          <w:sz w:val="24"/>
          <w:szCs w:val="24"/>
        </w:rPr>
        <w:t xml:space="preserve">data </w:t>
      </w:r>
      <w:r w:rsidRPr="00F231FE">
        <w:rPr>
          <w:rFonts w:ascii="Times New Roman" w:hAnsi="Times New Roman" w:cs="Times New Roman"/>
          <w:b/>
          <w:sz w:val="24"/>
          <w:szCs w:val="24"/>
        </w:rPr>
        <w:t>of yours we process</w:t>
      </w:r>
      <w:r w:rsidRPr="00F231FE">
        <w:rPr>
          <w:rFonts w:ascii="Times New Roman" w:hAnsi="Times New Roman" w:cs="Times New Roman"/>
          <w:b/>
          <w:sz w:val="24"/>
          <w:szCs w:val="24"/>
          <w:lang w:val="bg-BG"/>
        </w:rPr>
        <w:t xml:space="preserve">? </w:t>
      </w:r>
    </w:p>
    <w:p w14:paraId="1E09BC24" w14:textId="0E3F677C"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lang w:val="bg-BG"/>
        </w:rPr>
        <w:t>„</w:t>
      </w:r>
      <w:r w:rsidRPr="00F231FE">
        <w:rPr>
          <w:rFonts w:ascii="Times New Roman" w:hAnsi="Times New Roman" w:cs="Times New Roman"/>
          <w:sz w:val="24"/>
          <w:szCs w:val="24"/>
        </w:rPr>
        <w:t>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means any information about you, sufficient to identify you</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including information subject to protection according to the applicable national and European legislation</w:t>
      </w:r>
      <w:r w:rsidRPr="00F231FE">
        <w:rPr>
          <w:rFonts w:ascii="Times New Roman" w:hAnsi="Times New Roman" w:cs="Times New Roman"/>
          <w:sz w:val="24"/>
          <w:szCs w:val="24"/>
          <w:lang w:val="bg-BG"/>
        </w:rPr>
        <w:t xml:space="preserve">. </w:t>
      </w:r>
    </w:p>
    <w:p w14:paraId="76838020" w14:textId="0D62B77D"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Personal data of persons from management bodies and persons authorized to sign contracts </w:t>
      </w:r>
      <w:r w:rsidRPr="006E1552">
        <w:rPr>
          <w:rFonts w:ascii="Times New Roman" w:hAnsi="Times New Roman" w:cs="Times New Roman"/>
          <w:color w:val="000000" w:themeColor="text1"/>
          <w:sz w:val="24"/>
          <w:szCs w:val="24"/>
        </w:rPr>
        <w:t xml:space="preserve">on </w:t>
      </w:r>
      <w:r w:rsidRPr="00F231FE">
        <w:rPr>
          <w:rFonts w:ascii="Times New Roman" w:hAnsi="Times New Roman" w:cs="Times New Roman"/>
          <w:sz w:val="24"/>
          <w:szCs w:val="24"/>
        </w:rPr>
        <w:t>behalf of the contractor or to be indicated by the contractor as contact persons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usually subject to processing by Sopharma are as follows</w:t>
      </w:r>
      <w:r w:rsidRPr="00F231FE">
        <w:rPr>
          <w:rFonts w:ascii="Times New Roman" w:hAnsi="Times New Roman" w:cs="Times New Roman"/>
          <w:sz w:val="24"/>
          <w:szCs w:val="24"/>
          <w:lang w:val="bg-BG"/>
        </w:rPr>
        <w:t>:</w:t>
      </w:r>
    </w:p>
    <w:tbl>
      <w:tblPr>
        <w:tblStyle w:val="TableGrid"/>
        <w:tblW w:w="9396" w:type="dxa"/>
        <w:tblLook w:val="04A0" w:firstRow="1" w:lastRow="0" w:firstColumn="1" w:lastColumn="0" w:noHBand="0" w:noVBand="1"/>
      </w:tblPr>
      <w:tblGrid>
        <w:gridCol w:w="2884"/>
        <w:gridCol w:w="3461"/>
        <w:gridCol w:w="3051"/>
      </w:tblGrid>
      <w:tr w:rsidR="008A3760" w:rsidRPr="00F231FE" w14:paraId="4B90F433" w14:textId="77777777" w:rsidTr="00AB000B">
        <w:trPr>
          <w:trHeight w:val="503"/>
        </w:trPr>
        <w:tc>
          <w:tcPr>
            <w:tcW w:w="2884" w:type="dxa"/>
          </w:tcPr>
          <w:p w14:paraId="2DD73DAB" w14:textId="77777777" w:rsidR="008A3760" w:rsidRPr="00F231FE" w:rsidRDefault="008A3760" w:rsidP="00AB000B">
            <w:pPr>
              <w:jc w:val="both"/>
              <w:rPr>
                <w:rFonts w:ascii="Times New Roman" w:hAnsi="Times New Roman" w:cs="Times New Roman"/>
                <w:b/>
                <w:sz w:val="24"/>
                <w:szCs w:val="24"/>
                <w:lang w:val="bg-BG"/>
              </w:rPr>
            </w:pPr>
            <w:r w:rsidRPr="00F231FE">
              <w:rPr>
                <w:rFonts w:ascii="Times New Roman" w:hAnsi="Times New Roman" w:cs="Times New Roman"/>
                <w:b/>
                <w:sz w:val="24"/>
                <w:szCs w:val="24"/>
              </w:rPr>
              <w:t>Personal data categories</w:t>
            </w:r>
            <w:r w:rsidRPr="00F231FE">
              <w:rPr>
                <w:rFonts w:ascii="Times New Roman" w:hAnsi="Times New Roman" w:cs="Times New Roman"/>
                <w:b/>
                <w:sz w:val="24"/>
                <w:szCs w:val="24"/>
                <w:lang w:val="bg-BG"/>
              </w:rPr>
              <w:t xml:space="preserve"> </w:t>
            </w:r>
          </w:p>
        </w:tc>
        <w:tc>
          <w:tcPr>
            <w:tcW w:w="3461" w:type="dxa"/>
          </w:tcPr>
          <w:p w14:paraId="35658E48" w14:textId="77777777" w:rsidR="008A3760" w:rsidRPr="00F231FE" w:rsidRDefault="008A3760" w:rsidP="00AB000B">
            <w:pPr>
              <w:jc w:val="both"/>
              <w:rPr>
                <w:rFonts w:ascii="Times New Roman" w:hAnsi="Times New Roman" w:cs="Times New Roman"/>
                <w:b/>
                <w:sz w:val="24"/>
                <w:szCs w:val="24"/>
              </w:rPr>
            </w:pPr>
            <w:r w:rsidRPr="00F231FE">
              <w:rPr>
                <w:rFonts w:ascii="Times New Roman" w:hAnsi="Times New Roman" w:cs="Times New Roman"/>
                <w:b/>
                <w:sz w:val="24"/>
                <w:szCs w:val="24"/>
              </w:rPr>
              <w:t>Types</w:t>
            </w:r>
          </w:p>
        </w:tc>
        <w:tc>
          <w:tcPr>
            <w:tcW w:w="3051" w:type="dxa"/>
          </w:tcPr>
          <w:p w14:paraId="14102CBC" w14:textId="77777777" w:rsidR="008A3760" w:rsidRPr="00F231FE" w:rsidRDefault="008A3760" w:rsidP="00AB000B">
            <w:pPr>
              <w:jc w:val="both"/>
              <w:rPr>
                <w:rFonts w:ascii="Times New Roman" w:hAnsi="Times New Roman" w:cs="Times New Roman"/>
                <w:b/>
                <w:sz w:val="24"/>
                <w:szCs w:val="24"/>
              </w:rPr>
            </w:pPr>
            <w:r w:rsidRPr="00F231FE">
              <w:rPr>
                <w:rFonts w:ascii="Times New Roman" w:hAnsi="Times New Roman" w:cs="Times New Roman"/>
                <w:b/>
                <w:sz w:val="24"/>
                <w:szCs w:val="24"/>
              </w:rPr>
              <w:t>Reason for processing</w:t>
            </w:r>
          </w:p>
        </w:tc>
      </w:tr>
      <w:tr w:rsidR="008A3760" w:rsidRPr="00F231FE" w14:paraId="7696A7A3" w14:textId="77777777" w:rsidTr="00AB000B">
        <w:trPr>
          <w:trHeight w:val="350"/>
        </w:trPr>
        <w:tc>
          <w:tcPr>
            <w:tcW w:w="2884" w:type="dxa"/>
          </w:tcPr>
          <w:p w14:paraId="12F52272"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Information about you</w:t>
            </w:r>
          </w:p>
        </w:tc>
        <w:tc>
          <w:tcPr>
            <w:tcW w:w="3461" w:type="dxa"/>
          </w:tcPr>
          <w:p w14:paraId="613721B0"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Name, father’s name, surname</w:t>
            </w:r>
          </w:p>
        </w:tc>
        <w:tc>
          <w:tcPr>
            <w:tcW w:w="3051" w:type="dxa"/>
          </w:tcPr>
          <w:p w14:paraId="1B145892"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Contract performance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legitimate interest</w:t>
            </w:r>
          </w:p>
        </w:tc>
      </w:tr>
      <w:tr w:rsidR="008A3760" w:rsidRPr="00F231FE" w14:paraId="15B6AE31" w14:textId="77777777" w:rsidTr="00AB000B">
        <w:trPr>
          <w:trHeight w:val="350"/>
        </w:trPr>
        <w:tc>
          <w:tcPr>
            <w:tcW w:w="2884" w:type="dxa"/>
          </w:tcPr>
          <w:p w14:paraId="0CAA06D0" w14:textId="77777777"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Information about your professional position</w:t>
            </w:r>
            <w:r w:rsidRPr="00F231FE">
              <w:rPr>
                <w:rFonts w:ascii="Times New Roman" w:hAnsi="Times New Roman" w:cs="Times New Roman"/>
                <w:sz w:val="24"/>
                <w:szCs w:val="24"/>
                <w:lang w:val="bg-BG"/>
              </w:rPr>
              <w:t xml:space="preserve"> </w:t>
            </w:r>
          </w:p>
        </w:tc>
        <w:tc>
          <w:tcPr>
            <w:tcW w:w="3461" w:type="dxa"/>
          </w:tcPr>
          <w:p w14:paraId="71D410EF"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Employer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position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professional qualification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certificates</w:t>
            </w:r>
          </w:p>
        </w:tc>
        <w:tc>
          <w:tcPr>
            <w:tcW w:w="3051" w:type="dxa"/>
          </w:tcPr>
          <w:p w14:paraId="6F9A8394" w14:textId="77777777"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Contract performance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legitimate interest</w:t>
            </w:r>
          </w:p>
        </w:tc>
      </w:tr>
      <w:tr w:rsidR="008A3760" w:rsidRPr="00F231FE" w14:paraId="63177531" w14:textId="77777777" w:rsidTr="00AB000B">
        <w:trPr>
          <w:trHeight w:val="350"/>
        </w:trPr>
        <w:tc>
          <w:tcPr>
            <w:tcW w:w="2884" w:type="dxa"/>
          </w:tcPr>
          <w:p w14:paraId="1C455728" w14:textId="77777777" w:rsidR="008A3760" w:rsidRPr="00F231FE" w:rsidRDefault="008A3760" w:rsidP="00AB000B">
            <w:pPr>
              <w:jc w:val="both"/>
              <w:rPr>
                <w:rFonts w:ascii="Times New Roman" w:hAnsi="Times New Roman" w:cs="Times New Roman"/>
                <w:sz w:val="24"/>
                <w:szCs w:val="24"/>
              </w:rPr>
            </w:pPr>
            <w:r w:rsidRPr="00F231FE">
              <w:rPr>
                <w:rFonts w:ascii="Times New Roman" w:hAnsi="Times New Roman" w:cs="Times New Roman"/>
                <w:sz w:val="24"/>
                <w:szCs w:val="24"/>
              </w:rPr>
              <w:t>Contacts</w:t>
            </w:r>
          </w:p>
        </w:tc>
        <w:tc>
          <w:tcPr>
            <w:tcW w:w="3461" w:type="dxa"/>
          </w:tcPr>
          <w:p w14:paraId="2B2D6CB4" w14:textId="77777777"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E-mail</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address and telephone</w:t>
            </w:r>
            <w:r w:rsidRPr="00F231FE">
              <w:rPr>
                <w:rFonts w:ascii="Times New Roman" w:hAnsi="Times New Roman" w:cs="Times New Roman"/>
                <w:sz w:val="24"/>
                <w:szCs w:val="24"/>
                <w:lang w:val="bg-BG"/>
              </w:rPr>
              <w:t xml:space="preserve"> </w:t>
            </w:r>
          </w:p>
        </w:tc>
        <w:tc>
          <w:tcPr>
            <w:tcW w:w="3051" w:type="dxa"/>
          </w:tcPr>
          <w:p w14:paraId="08B000B2" w14:textId="77777777" w:rsidR="008A3760" w:rsidRPr="00F231FE" w:rsidRDefault="008A3760" w:rsidP="00AB000B">
            <w:pPr>
              <w:jc w:val="both"/>
              <w:rPr>
                <w:rFonts w:ascii="Times New Roman" w:hAnsi="Times New Roman" w:cs="Times New Roman"/>
                <w:sz w:val="24"/>
                <w:szCs w:val="24"/>
                <w:lang w:val="bg-BG"/>
              </w:rPr>
            </w:pPr>
            <w:r w:rsidRPr="00F231FE">
              <w:rPr>
                <w:rFonts w:ascii="Times New Roman" w:hAnsi="Times New Roman" w:cs="Times New Roman"/>
                <w:sz w:val="24"/>
                <w:szCs w:val="24"/>
              </w:rPr>
              <w:t>Contract performance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legitimate interest/ consent</w:t>
            </w:r>
          </w:p>
        </w:tc>
      </w:tr>
    </w:tbl>
    <w:p w14:paraId="15F7D26A" w14:textId="77777777" w:rsidR="008A3760" w:rsidRPr="00F231FE" w:rsidRDefault="008A3760" w:rsidP="008A3760">
      <w:pPr>
        <w:jc w:val="both"/>
        <w:rPr>
          <w:rFonts w:ascii="Times New Roman" w:hAnsi="Times New Roman" w:cs="Times New Roman"/>
          <w:b/>
          <w:sz w:val="24"/>
          <w:szCs w:val="24"/>
          <w:lang w:val="bg-BG"/>
        </w:rPr>
      </w:pPr>
    </w:p>
    <w:p w14:paraId="5F4FD86A" w14:textId="77777777" w:rsidR="008A3760" w:rsidRPr="00F231FE" w:rsidRDefault="008A3760" w:rsidP="008A3760">
      <w:pPr>
        <w:jc w:val="both"/>
        <w:rPr>
          <w:rFonts w:ascii="Times New Roman" w:hAnsi="Times New Roman" w:cs="Times New Roman"/>
          <w:b/>
          <w:sz w:val="24"/>
          <w:szCs w:val="24"/>
          <w:lang w:val="bg-BG"/>
        </w:rPr>
      </w:pPr>
      <w:r w:rsidRPr="00F231FE">
        <w:rPr>
          <w:rFonts w:ascii="Times New Roman" w:hAnsi="Times New Roman" w:cs="Times New Roman"/>
          <w:b/>
          <w:sz w:val="24"/>
          <w:szCs w:val="24"/>
        </w:rPr>
        <w:t>For what purposes shall we use your personal data</w:t>
      </w:r>
      <w:r w:rsidRPr="00F231FE">
        <w:rPr>
          <w:rFonts w:ascii="Times New Roman" w:hAnsi="Times New Roman" w:cs="Times New Roman"/>
          <w:b/>
          <w:sz w:val="24"/>
          <w:szCs w:val="24"/>
          <w:lang w:val="bg-BG"/>
        </w:rPr>
        <w:t>?</w:t>
      </w:r>
    </w:p>
    <w:p w14:paraId="152E4549" w14:textId="77777777"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Personal data submitted by you shall be use for the following purposes:</w:t>
      </w:r>
    </w:p>
    <w:p w14:paraId="2B24AEC7" w14:textId="77777777" w:rsidR="008A3760" w:rsidRPr="00F231FE" w:rsidRDefault="008A3760" w:rsidP="008A3760">
      <w:pPr>
        <w:pStyle w:val="ListParagraph"/>
        <w:numPr>
          <w:ilvl w:val="0"/>
          <w:numId w:val="3"/>
        </w:numPr>
        <w:tabs>
          <w:tab w:val="left" w:pos="993"/>
        </w:tabs>
        <w:jc w:val="both"/>
        <w:rPr>
          <w:rFonts w:ascii="Times New Roman" w:hAnsi="Times New Roman" w:cs="Times New Roman"/>
          <w:b/>
          <w:sz w:val="24"/>
          <w:szCs w:val="24"/>
          <w:lang w:val="bg-BG"/>
        </w:rPr>
      </w:pPr>
      <w:r w:rsidRPr="00F231FE">
        <w:rPr>
          <w:rFonts w:ascii="Times New Roman" w:hAnsi="Times New Roman" w:cs="Times New Roman"/>
          <w:sz w:val="24"/>
          <w:szCs w:val="24"/>
        </w:rPr>
        <w:t>Performance of commercial or civil agreement and contracts to which Sopharma and your employer/contract giver/customer are parties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including but not limited to</w:t>
      </w:r>
      <w:r w:rsidRPr="00F231FE">
        <w:rPr>
          <w:rFonts w:ascii="Times New Roman" w:hAnsi="Times New Roman" w:cs="Times New Roman"/>
          <w:sz w:val="24"/>
          <w:szCs w:val="24"/>
          <w:lang w:val="bg-BG"/>
        </w:rPr>
        <w:t>:</w:t>
      </w:r>
    </w:p>
    <w:p w14:paraId="3951D70B" w14:textId="77777777" w:rsidR="008A3760" w:rsidRPr="00F231FE" w:rsidRDefault="008A3760" w:rsidP="008A3760">
      <w:pPr>
        <w:pStyle w:val="ListParagraph"/>
        <w:numPr>
          <w:ilvl w:val="1"/>
          <w:numId w:val="3"/>
        </w:numPr>
        <w:tabs>
          <w:tab w:val="left" w:pos="993"/>
        </w:tabs>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Pr="00F231FE">
        <w:rPr>
          <w:rFonts w:ascii="Times New Roman" w:hAnsi="Times New Roman" w:cs="Times New Roman"/>
          <w:sz w:val="24"/>
          <w:szCs w:val="24"/>
        </w:rPr>
        <w:t>your denomination as representative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proxy or contact person under commercial contract or agreement</w:t>
      </w:r>
      <w:r w:rsidRPr="00F231FE">
        <w:rPr>
          <w:rFonts w:ascii="Times New Roman" w:hAnsi="Times New Roman" w:cs="Times New Roman"/>
          <w:sz w:val="24"/>
          <w:szCs w:val="24"/>
          <w:lang w:val="bg-BG"/>
        </w:rPr>
        <w:t>;</w:t>
      </w:r>
    </w:p>
    <w:p w14:paraId="13B3972B" w14:textId="77777777" w:rsidR="008A3760" w:rsidRPr="0090284F" w:rsidRDefault="008A3760" w:rsidP="008A3760">
      <w:pPr>
        <w:pStyle w:val="ListParagraph"/>
        <w:numPr>
          <w:ilvl w:val="1"/>
          <w:numId w:val="3"/>
        </w:numPr>
        <w:tabs>
          <w:tab w:val="left" w:pos="993"/>
        </w:tabs>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Pr="00F231FE">
        <w:rPr>
          <w:rFonts w:ascii="Times New Roman" w:hAnsi="Times New Roman" w:cs="Times New Roman"/>
          <w:sz w:val="24"/>
          <w:szCs w:val="24"/>
        </w:rPr>
        <w:t>preparation and assignment of orders for supply of goods/services</w:t>
      </w:r>
    </w:p>
    <w:p w14:paraId="6BBAFBC0" w14:textId="77777777" w:rsidR="008A3760" w:rsidRPr="0090284F" w:rsidRDefault="008A3760" w:rsidP="008A3760">
      <w:pPr>
        <w:pStyle w:val="ListParagraph"/>
        <w:numPr>
          <w:ilvl w:val="1"/>
          <w:numId w:val="3"/>
        </w:numPr>
        <w:tabs>
          <w:tab w:val="left" w:pos="993"/>
        </w:tabs>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Pr="0090284F">
        <w:rPr>
          <w:rFonts w:ascii="Times New Roman" w:hAnsi="Times New Roman" w:cs="Times New Roman"/>
          <w:sz w:val="24"/>
          <w:szCs w:val="24"/>
        </w:rPr>
        <w:t>activities on performance and coordination of processes</w:t>
      </w:r>
      <w:r w:rsidRPr="0090284F">
        <w:rPr>
          <w:rFonts w:ascii="Times New Roman" w:hAnsi="Times New Roman" w:cs="Times New Roman"/>
          <w:sz w:val="24"/>
          <w:szCs w:val="24"/>
          <w:lang w:val="bg-BG"/>
        </w:rPr>
        <w:t xml:space="preserve">, </w:t>
      </w:r>
      <w:r w:rsidRPr="0090284F">
        <w:rPr>
          <w:rFonts w:ascii="Times New Roman" w:hAnsi="Times New Roman" w:cs="Times New Roman"/>
          <w:sz w:val="24"/>
          <w:szCs w:val="24"/>
        </w:rPr>
        <w:t>including processes related to medicinal product registration and manufacture</w:t>
      </w:r>
    </w:p>
    <w:p w14:paraId="7F58D840" w14:textId="77777777" w:rsidR="008A3760" w:rsidRPr="00F231FE" w:rsidRDefault="008A3760" w:rsidP="008A3760">
      <w:pPr>
        <w:pStyle w:val="ListParagraph"/>
        <w:numPr>
          <w:ilvl w:val="0"/>
          <w:numId w:val="3"/>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Performance of regulatory requirements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requests or inquiries by the European Medicines Agency or other regulatory authorities in Bulgaria or abroad</w:t>
      </w:r>
      <w:r w:rsidRPr="00F231FE">
        <w:rPr>
          <w:rFonts w:ascii="Times New Roman" w:hAnsi="Times New Roman" w:cs="Times New Roman"/>
          <w:sz w:val="24"/>
          <w:szCs w:val="24"/>
          <w:lang w:val="bg-BG"/>
        </w:rPr>
        <w:t xml:space="preserve"> </w:t>
      </w:r>
    </w:p>
    <w:p w14:paraId="0E6D17D9" w14:textId="77777777" w:rsidR="008A3760" w:rsidRPr="00F231FE" w:rsidRDefault="008A3760" w:rsidP="008A3760">
      <w:pPr>
        <w:pStyle w:val="ListParagraph"/>
        <w:numPr>
          <w:ilvl w:val="0"/>
          <w:numId w:val="3"/>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Processing of information for compliance with regulatory requirements of Bulgarian and European legislation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including avoidance of conflict of interests and corruption practices</w:t>
      </w:r>
    </w:p>
    <w:p w14:paraId="0A389868" w14:textId="77777777" w:rsidR="008A3760" w:rsidRPr="00F231FE" w:rsidRDefault="008A3760" w:rsidP="008A3760">
      <w:pPr>
        <w:pStyle w:val="ListParagraph"/>
        <w:numPr>
          <w:ilvl w:val="0"/>
          <w:numId w:val="3"/>
        </w:numPr>
        <w:jc w:val="both"/>
        <w:rPr>
          <w:rFonts w:ascii="Times New Roman" w:hAnsi="Times New Roman" w:cs="Times New Roman"/>
          <w:sz w:val="24"/>
          <w:szCs w:val="24"/>
          <w:lang w:val="bg-BG"/>
        </w:rPr>
      </w:pPr>
      <w:r w:rsidRPr="00F231FE">
        <w:rPr>
          <w:rFonts w:ascii="Times New Roman" w:hAnsi="Times New Roman" w:cs="Times New Roman"/>
          <w:sz w:val="24"/>
          <w:szCs w:val="24"/>
        </w:rPr>
        <w:lastRenderedPageBreak/>
        <w:t>The territory on which the Company carries out its activities is subject to video monitoring for the purposes specified on the relevant information panels fixed at the places for access to the territory</w:t>
      </w:r>
    </w:p>
    <w:p w14:paraId="383B8694" w14:textId="77777777" w:rsidR="008A3760" w:rsidRPr="00F231FE" w:rsidRDefault="008A3760" w:rsidP="008A3760">
      <w:pPr>
        <w:pStyle w:val="ListParagraph"/>
        <w:tabs>
          <w:tab w:val="left" w:pos="993"/>
        </w:tabs>
        <w:ind w:left="360"/>
        <w:jc w:val="both"/>
        <w:rPr>
          <w:rFonts w:ascii="Times New Roman" w:hAnsi="Times New Roman" w:cs="Times New Roman"/>
          <w:sz w:val="24"/>
          <w:szCs w:val="24"/>
          <w:lang w:val="bg-BG"/>
        </w:rPr>
      </w:pPr>
    </w:p>
    <w:p w14:paraId="5EA6A977" w14:textId="77777777" w:rsidR="008A3760" w:rsidRPr="00F231FE" w:rsidRDefault="008A3760" w:rsidP="008A3760">
      <w:pPr>
        <w:jc w:val="both"/>
        <w:rPr>
          <w:rFonts w:ascii="Times New Roman" w:hAnsi="Times New Roman" w:cs="Times New Roman"/>
          <w:b/>
          <w:bCs/>
          <w:sz w:val="24"/>
          <w:szCs w:val="24"/>
          <w:lang w:val="bg-BG"/>
        </w:rPr>
      </w:pPr>
      <w:r w:rsidRPr="00F231FE">
        <w:rPr>
          <w:rFonts w:ascii="Times New Roman" w:hAnsi="Times New Roman" w:cs="Times New Roman"/>
          <w:b/>
          <w:bCs/>
          <w:sz w:val="24"/>
          <w:szCs w:val="24"/>
        </w:rPr>
        <w:t>Whom can we share your personal data with</w:t>
      </w:r>
      <w:r w:rsidRPr="00F231FE">
        <w:rPr>
          <w:rFonts w:ascii="Times New Roman" w:hAnsi="Times New Roman" w:cs="Times New Roman"/>
          <w:b/>
          <w:bCs/>
          <w:sz w:val="24"/>
          <w:szCs w:val="24"/>
          <w:lang w:val="bg-BG"/>
        </w:rPr>
        <w:t>?</w:t>
      </w:r>
    </w:p>
    <w:p w14:paraId="3AC021EF" w14:textId="77777777" w:rsidR="008A3760" w:rsidRPr="00F231FE" w:rsidRDefault="008A3760" w:rsidP="008A3760">
      <w:pPr>
        <w:jc w:val="both"/>
        <w:rPr>
          <w:rFonts w:ascii="Times New Roman" w:hAnsi="Times New Roman" w:cs="Times New Roman"/>
          <w:sz w:val="24"/>
          <w:szCs w:val="24"/>
          <w:lang w:val="bg-BG"/>
        </w:rPr>
      </w:pPr>
      <w:r w:rsidRPr="00F231FE">
        <w:rPr>
          <w:rFonts w:ascii="Times New Roman" w:hAnsi="Times New Roman" w:cs="Times New Roman"/>
          <w:sz w:val="24"/>
          <w:szCs w:val="24"/>
        </w:rPr>
        <w:t>Sopharma respects and protects the privacy of your 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 complying with legal requirements, it is possible that Sopharma discloses your personal data to the following persons</w:t>
      </w:r>
      <w:r w:rsidRPr="00F231FE">
        <w:rPr>
          <w:rFonts w:ascii="Times New Roman" w:hAnsi="Times New Roman" w:cs="Times New Roman"/>
          <w:sz w:val="24"/>
          <w:szCs w:val="24"/>
          <w:lang w:val="bg-BG"/>
        </w:rPr>
        <w:t>:</w:t>
      </w:r>
    </w:p>
    <w:p w14:paraId="77E29048" w14:textId="77777777" w:rsidR="008A3760" w:rsidRPr="00F231FE" w:rsidRDefault="008A3760" w:rsidP="008A3760">
      <w:pPr>
        <w:pStyle w:val="ListParagraph"/>
        <w:numPr>
          <w:ilvl w:val="0"/>
          <w:numId w:val="2"/>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Goods/</w:t>
      </w:r>
      <w:r>
        <w:rPr>
          <w:rFonts w:ascii="Times New Roman" w:hAnsi="Times New Roman" w:cs="Times New Roman"/>
          <w:sz w:val="24"/>
          <w:szCs w:val="24"/>
        </w:rPr>
        <w:t xml:space="preserve"> </w:t>
      </w:r>
      <w:r w:rsidRPr="00F231FE">
        <w:rPr>
          <w:rFonts w:ascii="Times New Roman" w:hAnsi="Times New Roman" w:cs="Times New Roman"/>
          <w:sz w:val="24"/>
          <w:szCs w:val="24"/>
        </w:rPr>
        <w:t>service providers of Sopharma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When we use providers of goods</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services related to the goods/</w:t>
      </w:r>
      <w:r>
        <w:rPr>
          <w:rFonts w:ascii="Times New Roman" w:hAnsi="Times New Roman" w:cs="Times New Roman"/>
          <w:sz w:val="24"/>
          <w:szCs w:val="24"/>
        </w:rPr>
        <w:t xml:space="preserve"> </w:t>
      </w:r>
      <w:r w:rsidRPr="00F231FE">
        <w:rPr>
          <w:rFonts w:ascii="Times New Roman" w:hAnsi="Times New Roman" w:cs="Times New Roman"/>
          <w:sz w:val="24"/>
          <w:szCs w:val="24"/>
        </w:rPr>
        <w:t>services provided by your employer</w:t>
      </w:r>
      <w:r w:rsidRPr="00F231FE">
        <w:rPr>
          <w:rFonts w:ascii="Times New Roman" w:hAnsi="Times New Roman" w:cs="Times New Roman"/>
          <w:sz w:val="24"/>
          <w:szCs w:val="24"/>
          <w:lang w:val="bg-BG"/>
        </w:rPr>
        <w:t>/</w:t>
      </w:r>
      <w:r>
        <w:rPr>
          <w:rFonts w:ascii="Times New Roman" w:hAnsi="Times New Roman" w:cs="Times New Roman"/>
          <w:sz w:val="24"/>
          <w:szCs w:val="24"/>
        </w:rPr>
        <w:t xml:space="preserve"> </w:t>
      </w:r>
      <w:r w:rsidRPr="00F231FE">
        <w:rPr>
          <w:rFonts w:ascii="Times New Roman" w:hAnsi="Times New Roman" w:cs="Times New Roman"/>
          <w:sz w:val="24"/>
          <w:szCs w:val="24"/>
        </w:rPr>
        <w:t>contract giver</w:t>
      </w:r>
      <w:r w:rsidRPr="00F231FE">
        <w:rPr>
          <w:rFonts w:ascii="Times New Roman" w:hAnsi="Times New Roman" w:cs="Times New Roman"/>
          <w:sz w:val="24"/>
          <w:szCs w:val="24"/>
          <w:lang w:val="bg-BG"/>
        </w:rPr>
        <w:t>/</w:t>
      </w:r>
      <w:r>
        <w:rPr>
          <w:rFonts w:ascii="Times New Roman" w:hAnsi="Times New Roman" w:cs="Times New Roman"/>
          <w:sz w:val="24"/>
          <w:szCs w:val="24"/>
        </w:rPr>
        <w:t xml:space="preserve"> </w:t>
      </w:r>
      <w:r w:rsidRPr="00F231FE">
        <w:rPr>
          <w:rFonts w:ascii="Times New Roman" w:hAnsi="Times New Roman" w:cs="Times New Roman"/>
          <w:sz w:val="24"/>
          <w:szCs w:val="24"/>
        </w:rPr>
        <w:t xml:space="preserve">customer to Sopharma </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e.g.</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other contractors under contracts for supply of goods/</w:t>
      </w:r>
      <w:r>
        <w:rPr>
          <w:rFonts w:ascii="Times New Roman" w:hAnsi="Times New Roman" w:cs="Times New Roman"/>
          <w:sz w:val="24"/>
          <w:szCs w:val="24"/>
        </w:rPr>
        <w:t xml:space="preserve"> </w:t>
      </w:r>
      <w:r w:rsidRPr="00F231FE">
        <w:rPr>
          <w:rFonts w:ascii="Times New Roman" w:hAnsi="Times New Roman" w:cs="Times New Roman"/>
          <w:sz w:val="24"/>
          <w:szCs w:val="24"/>
        </w:rPr>
        <w:t>services or related to technical maintenance of in-house information systems and operative maintenance of their activities</w:t>
      </w:r>
      <w:r w:rsidRPr="00F231FE">
        <w:rPr>
          <w:rFonts w:ascii="Times New Roman" w:hAnsi="Times New Roman" w:cs="Times New Roman"/>
          <w:sz w:val="24"/>
          <w:szCs w:val="24"/>
          <w:lang w:val="bg-BG"/>
        </w:rPr>
        <w:t xml:space="preserve">, </w:t>
      </w:r>
      <w:r w:rsidRPr="006E1552">
        <w:rPr>
          <w:rFonts w:ascii="Times New Roman" w:hAnsi="Times New Roman" w:cs="Times New Roman"/>
          <w:sz w:val="24"/>
          <w:szCs w:val="24"/>
          <w:lang w:val="en-GB"/>
        </w:rPr>
        <w:t>it is possible for Sopharma to disclose some</w:t>
      </w:r>
      <w:r w:rsidRPr="00F231FE">
        <w:rPr>
          <w:rFonts w:ascii="Times New Roman" w:hAnsi="Times New Roman" w:cs="Times New Roman"/>
          <w:sz w:val="24"/>
          <w:szCs w:val="24"/>
        </w:rPr>
        <w:t xml:space="preserve"> 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Such disclosure of data shall be made only in the presence of a good reason and on the basis of a written agreement with the recipients to provide an adequate level of protection</w:t>
      </w:r>
      <w:r w:rsidRPr="00F231FE">
        <w:rPr>
          <w:rFonts w:ascii="Times New Roman" w:hAnsi="Times New Roman" w:cs="Times New Roman"/>
          <w:sz w:val="24"/>
          <w:szCs w:val="24"/>
          <w:lang w:val="bg-BG"/>
        </w:rPr>
        <w:t>.</w:t>
      </w:r>
    </w:p>
    <w:p w14:paraId="49C61EC7" w14:textId="77777777" w:rsidR="008A3760" w:rsidRPr="00F231FE" w:rsidRDefault="008A3760" w:rsidP="008A3760">
      <w:pPr>
        <w:pStyle w:val="ListParagraph"/>
        <w:numPr>
          <w:ilvl w:val="0"/>
          <w:numId w:val="2"/>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External consultants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auditor</w:t>
      </w:r>
      <w:r>
        <w:rPr>
          <w:rFonts w:ascii="Times New Roman" w:hAnsi="Times New Roman" w:cs="Times New Roman"/>
          <w:sz w:val="24"/>
          <w:szCs w:val="24"/>
        </w:rPr>
        <w:t>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la</w:t>
      </w:r>
      <w:r>
        <w:rPr>
          <w:rFonts w:ascii="Times New Roman" w:hAnsi="Times New Roman" w:cs="Times New Roman"/>
          <w:sz w:val="24"/>
          <w:szCs w:val="24"/>
        </w:rPr>
        <w:t>w</w:t>
      </w:r>
      <w:r w:rsidRPr="00F231FE">
        <w:rPr>
          <w:rFonts w:ascii="Times New Roman" w:hAnsi="Times New Roman" w:cs="Times New Roman"/>
          <w:sz w:val="24"/>
          <w:szCs w:val="24"/>
        </w:rPr>
        <w:t xml:space="preserve">yers </w:t>
      </w:r>
      <w:r w:rsidRPr="00F231FE">
        <w:rPr>
          <w:rFonts w:ascii="Times New Roman" w:hAnsi="Times New Roman" w:cs="Times New Roman"/>
          <w:sz w:val="24"/>
          <w:szCs w:val="24"/>
        </w:rPr>
        <w:t>and other consultants in relation with the performance of an independent financial audit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establishment and protection of rights of Sopharma etc.</w:t>
      </w:r>
    </w:p>
    <w:p w14:paraId="5097A59D" w14:textId="77777777" w:rsidR="008A3760" w:rsidRPr="00F231FE" w:rsidRDefault="008A3760" w:rsidP="008A3760">
      <w:pPr>
        <w:pStyle w:val="ListParagraph"/>
        <w:numPr>
          <w:ilvl w:val="0"/>
          <w:numId w:val="2"/>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Governmental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and</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municipal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authorities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performance</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of</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its</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legal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obligations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Sopharma</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could</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be</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obliged</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to</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disclose</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personal</w:t>
      </w:r>
      <w:r w:rsidRPr="008336A6">
        <w:rPr>
          <w:rFonts w:ascii="Times New Roman" w:hAnsi="Times New Roman" w:cs="Times New Roman"/>
          <w:sz w:val="24"/>
          <w:szCs w:val="24"/>
          <w:lang w:val="bg-BG"/>
        </w:rPr>
        <w:t xml:space="preserve"> </w:t>
      </w:r>
      <w:r w:rsidRPr="00F231FE">
        <w:rPr>
          <w:rFonts w:ascii="Times New Roman" w:hAnsi="Times New Roman" w:cs="Times New Roman"/>
          <w:sz w:val="24"/>
          <w:szCs w:val="24"/>
        </w:rPr>
        <w:t>data</w:t>
      </w:r>
      <w:r w:rsidRPr="008336A6">
        <w:rPr>
          <w:rFonts w:ascii="Times New Roman" w:hAnsi="Times New Roman" w:cs="Times New Roman"/>
          <w:sz w:val="24"/>
          <w:szCs w:val="24"/>
          <w:lang w:val="bg-BG"/>
        </w:rPr>
        <w:t xml:space="preserve"> </w:t>
      </w:r>
      <w:r w:rsidRPr="00260915">
        <w:rPr>
          <w:rFonts w:ascii="Times New Roman" w:hAnsi="Times New Roman" w:cs="Times New Roman"/>
          <w:color w:val="000000" w:themeColor="text1"/>
          <w:sz w:val="24"/>
          <w:szCs w:val="24"/>
        </w:rPr>
        <w:t>of</w:t>
      </w:r>
      <w:r w:rsidRPr="00260915">
        <w:rPr>
          <w:rFonts w:ascii="Times New Roman" w:hAnsi="Times New Roman" w:cs="Times New Roman"/>
          <w:color w:val="000000" w:themeColor="text1"/>
          <w:sz w:val="24"/>
          <w:szCs w:val="24"/>
          <w:lang w:val="bg-BG"/>
        </w:rPr>
        <w:t xml:space="preserve"> </w:t>
      </w:r>
      <w:r w:rsidRPr="00B97A13">
        <w:rPr>
          <w:rFonts w:ascii="Times New Roman" w:hAnsi="Times New Roman" w:cs="Times New Roman"/>
          <w:color w:val="000000" w:themeColor="text1"/>
          <w:sz w:val="24"/>
          <w:szCs w:val="24"/>
        </w:rPr>
        <w:t>employees or subcontractors of its suppliers</w:t>
      </w:r>
      <w:r w:rsidRPr="00B97A13">
        <w:rPr>
          <w:rFonts w:ascii="Times New Roman" w:hAnsi="Times New Roman" w:cs="Times New Roman"/>
          <w:color w:val="000000" w:themeColor="text1"/>
          <w:sz w:val="24"/>
          <w:szCs w:val="24"/>
          <w:lang w:val="bg-BG"/>
        </w:rPr>
        <w:t xml:space="preserve">, </w:t>
      </w:r>
      <w:r w:rsidRPr="00B97A13">
        <w:rPr>
          <w:rFonts w:ascii="Times New Roman" w:hAnsi="Times New Roman" w:cs="Times New Roman"/>
          <w:color w:val="000000" w:themeColor="text1"/>
          <w:sz w:val="24"/>
          <w:szCs w:val="24"/>
        </w:rPr>
        <w:t>customers</w:t>
      </w:r>
      <w:r w:rsidRPr="00B97A13">
        <w:rPr>
          <w:rFonts w:ascii="Times New Roman" w:hAnsi="Times New Roman" w:cs="Times New Roman"/>
          <w:color w:val="000000" w:themeColor="text1"/>
          <w:sz w:val="24"/>
          <w:szCs w:val="24"/>
          <w:lang w:val="bg-BG"/>
        </w:rPr>
        <w:t xml:space="preserve">, </w:t>
      </w:r>
      <w:r w:rsidRPr="00B97A13">
        <w:rPr>
          <w:rFonts w:ascii="Times New Roman" w:hAnsi="Times New Roman" w:cs="Times New Roman"/>
          <w:color w:val="000000" w:themeColor="text1"/>
          <w:sz w:val="24"/>
          <w:szCs w:val="24"/>
        </w:rPr>
        <w:t>partners and other contractors in case of explicit instruction by governmental or municipal authorities</w:t>
      </w:r>
      <w:r w:rsidRPr="00B97A13">
        <w:rPr>
          <w:rFonts w:ascii="Times New Roman" w:hAnsi="Times New Roman" w:cs="Times New Roman"/>
          <w:color w:val="000000" w:themeColor="text1"/>
          <w:sz w:val="24"/>
          <w:szCs w:val="24"/>
          <w:lang w:val="bg-BG"/>
        </w:rPr>
        <w:t>.</w:t>
      </w:r>
      <w:r w:rsidRPr="00260915">
        <w:rPr>
          <w:rFonts w:ascii="Times New Roman" w:hAnsi="Times New Roman" w:cs="Times New Roman"/>
          <w:color w:val="000000" w:themeColor="text1"/>
          <w:sz w:val="24"/>
          <w:szCs w:val="24"/>
          <w:lang w:val="bg-BG"/>
        </w:rPr>
        <w:t xml:space="preserve"> </w:t>
      </w:r>
      <w:r w:rsidRPr="00260915">
        <w:rPr>
          <w:rFonts w:ascii="Times New Roman" w:hAnsi="Times New Roman" w:cs="Times New Roman"/>
          <w:color w:val="000000" w:themeColor="text1"/>
          <w:sz w:val="24"/>
          <w:szCs w:val="24"/>
        </w:rPr>
        <w:t xml:space="preserve">In disclosing </w:t>
      </w:r>
      <w:r w:rsidRPr="00F231FE">
        <w:rPr>
          <w:rFonts w:ascii="Times New Roman" w:hAnsi="Times New Roman" w:cs="Times New Roman"/>
          <w:sz w:val="24"/>
          <w:szCs w:val="24"/>
        </w:rPr>
        <w:t xml:space="preserve">personal data to </w:t>
      </w:r>
      <w:r w:rsidRPr="00F231FE">
        <w:rPr>
          <w:rFonts w:ascii="Times New Roman" w:hAnsi="Times New Roman" w:cs="Times New Roman"/>
          <w:sz w:val="24"/>
          <w:szCs w:val="24"/>
        </w:rPr>
        <w:t>governmental authorities</w:t>
      </w:r>
      <w:r>
        <w:rPr>
          <w:rFonts w:ascii="Times New Roman" w:hAnsi="Times New Roman" w:cs="Times New Roman"/>
          <w:sz w:val="24"/>
          <w:szCs w:val="24"/>
        </w:rPr>
        <w:t>,</w:t>
      </w:r>
      <w:r w:rsidRPr="00F231FE">
        <w:rPr>
          <w:rFonts w:ascii="Times New Roman" w:hAnsi="Times New Roman" w:cs="Times New Roman"/>
          <w:sz w:val="24"/>
          <w:szCs w:val="24"/>
        </w:rPr>
        <w:t xml:space="preserve"> we shall strive at cooperation with these authorities in their inquiries but we shall also </w:t>
      </w:r>
      <w:r w:rsidRPr="00F231FE">
        <w:rPr>
          <w:rFonts w:ascii="Times New Roman" w:hAnsi="Times New Roman" w:cs="Times New Roman"/>
          <w:sz w:val="24"/>
          <w:szCs w:val="24"/>
        </w:rPr>
        <w:t>strive at respecting the rights and privacy of the personal life of the employees or contractors of our suppliers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customers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partners and other contractors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as much as possible</w:t>
      </w:r>
      <w:r w:rsidRPr="00F231FE">
        <w:rPr>
          <w:rFonts w:ascii="Times New Roman" w:hAnsi="Times New Roman" w:cs="Times New Roman"/>
          <w:sz w:val="24"/>
          <w:szCs w:val="24"/>
          <w:lang w:val="bg-BG"/>
        </w:rPr>
        <w:t>.</w:t>
      </w:r>
    </w:p>
    <w:p w14:paraId="64B95266" w14:textId="77777777" w:rsidR="008A3760" w:rsidRPr="00F231FE" w:rsidRDefault="008A3760" w:rsidP="008A3760">
      <w:pPr>
        <w:pStyle w:val="ListParagraph"/>
        <w:numPr>
          <w:ilvl w:val="0"/>
          <w:numId w:val="2"/>
        </w:num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Partners and governmental authorities for the purpose of business trip organization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your personal data could be disclosed to hotels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tourist agencies </w:t>
      </w:r>
      <w:proofErr w:type="spellStart"/>
      <w:r w:rsidRPr="00F231FE">
        <w:rPr>
          <w:rFonts w:ascii="Times New Roman" w:hAnsi="Times New Roman" w:cs="Times New Roman"/>
          <w:sz w:val="24"/>
          <w:szCs w:val="24"/>
        </w:rPr>
        <w:t>etc</w:t>
      </w:r>
      <w:proofErr w:type="spellEnd"/>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as well as to governmental authorities </w:t>
      </w:r>
      <w:r w:rsidRPr="00F231FE">
        <w:rPr>
          <w:rFonts w:ascii="Times New Roman" w:hAnsi="Times New Roman" w:cs="Times New Roman"/>
          <w:sz w:val="24"/>
          <w:szCs w:val="24"/>
          <w:lang w:val="bg-BG"/>
        </w:rPr>
        <w:t>(</w:t>
      </w:r>
      <w:proofErr w:type="spellStart"/>
      <w:r w:rsidRPr="00F231FE">
        <w:rPr>
          <w:rFonts w:ascii="Times New Roman" w:hAnsi="Times New Roman" w:cs="Times New Roman"/>
          <w:sz w:val="24"/>
          <w:szCs w:val="24"/>
        </w:rPr>
        <w:t>e.g</w:t>
      </w:r>
      <w:proofErr w:type="spellEnd"/>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for visa issue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whenever this is required for your employee/ contract giver/</w:t>
      </w:r>
      <w:r>
        <w:rPr>
          <w:rFonts w:ascii="Times New Roman" w:hAnsi="Times New Roman" w:cs="Times New Roman"/>
          <w:sz w:val="24"/>
          <w:szCs w:val="24"/>
        </w:rPr>
        <w:t xml:space="preserve"> </w:t>
      </w:r>
      <w:r w:rsidRPr="00F231FE">
        <w:rPr>
          <w:rFonts w:ascii="Times New Roman" w:hAnsi="Times New Roman" w:cs="Times New Roman"/>
          <w:sz w:val="24"/>
          <w:szCs w:val="24"/>
        </w:rPr>
        <w:t>customer to be able to perform contracts signed with Sopharma</w:t>
      </w:r>
      <w:r w:rsidRPr="00F231FE">
        <w:rPr>
          <w:rFonts w:ascii="Times New Roman" w:hAnsi="Times New Roman" w:cs="Times New Roman"/>
          <w:sz w:val="24"/>
          <w:szCs w:val="24"/>
          <w:lang w:val="bg-BG"/>
        </w:rPr>
        <w:t xml:space="preserve">. </w:t>
      </w:r>
    </w:p>
    <w:p w14:paraId="349AEF25" w14:textId="77777777" w:rsidR="008A3760" w:rsidRPr="00F231FE" w:rsidRDefault="008A3760" w:rsidP="008A3760">
      <w:pPr>
        <w:tabs>
          <w:tab w:val="left" w:pos="993"/>
        </w:tabs>
        <w:jc w:val="both"/>
        <w:rPr>
          <w:rFonts w:ascii="Times New Roman" w:hAnsi="Times New Roman" w:cs="Times New Roman"/>
          <w:b/>
          <w:sz w:val="24"/>
          <w:szCs w:val="24"/>
          <w:lang w:val="bg-BG"/>
        </w:rPr>
      </w:pPr>
      <w:r w:rsidRPr="00F231FE">
        <w:rPr>
          <w:rFonts w:ascii="Times New Roman" w:hAnsi="Times New Roman" w:cs="Times New Roman"/>
          <w:b/>
          <w:sz w:val="24"/>
          <w:szCs w:val="24"/>
        </w:rPr>
        <w:t xml:space="preserve">Are your personal data shared with countries out of the European Union </w:t>
      </w:r>
      <w:r w:rsidRPr="00F231FE">
        <w:rPr>
          <w:rFonts w:ascii="Times New Roman" w:hAnsi="Times New Roman" w:cs="Times New Roman"/>
          <w:b/>
          <w:sz w:val="24"/>
          <w:szCs w:val="24"/>
          <w:lang w:val="bg-BG"/>
        </w:rPr>
        <w:t>(Е</w:t>
      </w:r>
      <w:r w:rsidRPr="00F231FE">
        <w:rPr>
          <w:rFonts w:ascii="Times New Roman" w:hAnsi="Times New Roman" w:cs="Times New Roman"/>
          <w:b/>
          <w:sz w:val="24"/>
          <w:szCs w:val="24"/>
        </w:rPr>
        <w:t>U</w:t>
      </w:r>
      <w:r w:rsidRPr="00F231FE">
        <w:rPr>
          <w:rFonts w:ascii="Times New Roman" w:hAnsi="Times New Roman" w:cs="Times New Roman"/>
          <w:b/>
          <w:sz w:val="24"/>
          <w:szCs w:val="24"/>
          <w:lang w:val="bg-BG"/>
        </w:rPr>
        <w:t xml:space="preserve">) </w:t>
      </w:r>
      <w:r w:rsidRPr="00F231FE">
        <w:rPr>
          <w:rFonts w:ascii="Times New Roman" w:hAnsi="Times New Roman" w:cs="Times New Roman"/>
          <w:b/>
          <w:sz w:val="24"/>
          <w:szCs w:val="24"/>
        </w:rPr>
        <w:t>or the European Economic Area</w:t>
      </w:r>
      <w:r w:rsidRPr="00F231FE">
        <w:rPr>
          <w:rFonts w:ascii="Times New Roman" w:hAnsi="Times New Roman" w:cs="Times New Roman"/>
          <w:b/>
          <w:sz w:val="24"/>
          <w:szCs w:val="24"/>
          <w:lang w:val="bg-BG"/>
        </w:rPr>
        <w:t xml:space="preserve"> (</w:t>
      </w:r>
      <w:r w:rsidRPr="00F231FE">
        <w:rPr>
          <w:rFonts w:ascii="Times New Roman" w:hAnsi="Times New Roman" w:cs="Times New Roman"/>
          <w:b/>
          <w:sz w:val="24"/>
          <w:szCs w:val="24"/>
        </w:rPr>
        <w:t>EEA</w:t>
      </w:r>
      <w:r w:rsidRPr="00F231FE">
        <w:rPr>
          <w:rFonts w:ascii="Times New Roman" w:hAnsi="Times New Roman" w:cs="Times New Roman"/>
          <w:b/>
          <w:sz w:val="24"/>
          <w:szCs w:val="24"/>
          <w:lang w:val="bg-BG"/>
        </w:rPr>
        <w:t>)?</w:t>
      </w:r>
    </w:p>
    <w:p w14:paraId="36D51AFC"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Products of Sopharma are distributed also in countries out of EU and EEA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In rare cases, it is possible your data to be disclosed to foreign authorities under the relevant jurisdictions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as well as to customers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partners and contractors out of EU</w:t>
      </w:r>
      <w:r w:rsidRPr="00F231FE">
        <w:rPr>
          <w:rFonts w:ascii="Times New Roman" w:hAnsi="Times New Roman" w:cs="Times New Roman"/>
          <w:sz w:val="24"/>
          <w:szCs w:val="24"/>
          <w:lang w:val="bg-BG"/>
        </w:rPr>
        <w:t>.</w:t>
      </w:r>
    </w:p>
    <w:p w14:paraId="28790665"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It is important for you to know that Sopharma shall undertake every possible measure for protection of your Personal data in such transfer of data, for example by obliging its partners and companies that form part of the economic group of Sopharma out of </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EU</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EEA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to sign standard contract clauses for personal data protection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approved by the European Commission</w:t>
      </w:r>
      <w:r w:rsidRPr="00F231FE">
        <w:rPr>
          <w:rFonts w:ascii="Times New Roman" w:hAnsi="Times New Roman" w:cs="Times New Roman"/>
          <w:sz w:val="24"/>
          <w:szCs w:val="24"/>
          <w:lang w:val="bg-BG"/>
        </w:rPr>
        <w:t xml:space="preserve">. </w:t>
      </w:r>
    </w:p>
    <w:p w14:paraId="45F72A28"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Sopharma also strives to provide warranties by any possible legal methods regarding personal data protection out of EU</w:t>
      </w:r>
      <w:r w:rsidRPr="00F231FE">
        <w:rPr>
          <w:rFonts w:ascii="Times New Roman" w:hAnsi="Times New Roman" w:cs="Times New Roman"/>
          <w:sz w:val="24"/>
          <w:szCs w:val="24"/>
          <w:lang w:val="bg-BG"/>
        </w:rPr>
        <w:t>/</w:t>
      </w:r>
      <w:r w:rsidRPr="00F231FE">
        <w:rPr>
          <w:rFonts w:ascii="Times New Roman" w:hAnsi="Times New Roman" w:cs="Times New Roman"/>
          <w:sz w:val="24"/>
          <w:szCs w:val="24"/>
        </w:rPr>
        <w:t>EEA</w:t>
      </w:r>
      <w:r w:rsidRPr="00F231FE">
        <w:rPr>
          <w:rFonts w:ascii="Times New Roman" w:hAnsi="Times New Roman" w:cs="Times New Roman"/>
          <w:sz w:val="24"/>
          <w:szCs w:val="24"/>
          <w:lang w:val="bg-BG"/>
        </w:rPr>
        <w:t>.</w:t>
      </w:r>
    </w:p>
    <w:p w14:paraId="361915BA" w14:textId="77777777" w:rsidR="008A3760" w:rsidRPr="00F231FE" w:rsidRDefault="008A3760" w:rsidP="008A3760">
      <w:pPr>
        <w:pStyle w:val="ListParagraph"/>
        <w:ind w:left="0"/>
        <w:jc w:val="both"/>
        <w:rPr>
          <w:rFonts w:ascii="Times New Roman" w:hAnsi="Times New Roman" w:cs="Times New Roman"/>
          <w:b/>
          <w:sz w:val="24"/>
          <w:szCs w:val="24"/>
          <w:lang w:val="bg-BG"/>
        </w:rPr>
      </w:pPr>
      <w:r w:rsidRPr="00F231FE">
        <w:rPr>
          <w:rFonts w:ascii="Times New Roman" w:hAnsi="Times New Roman" w:cs="Times New Roman"/>
          <w:b/>
          <w:sz w:val="24"/>
          <w:szCs w:val="24"/>
        </w:rPr>
        <w:lastRenderedPageBreak/>
        <w:t>How long shall we keep your personal data</w:t>
      </w:r>
      <w:r w:rsidRPr="00F231FE">
        <w:rPr>
          <w:rFonts w:ascii="Times New Roman" w:hAnsi="Times New Roman" w:cs="Times New Roman"/>
          <w:b/>
          <w:sz w:val="24"/>
          <w:szCs w:val="24"/>
          <w:lang w:val="bg-BG"/>
        </w:rPr>
        <w:t>?</w:t>
      </w:r>
    </w:p>
    <w:p w14:paraId="7B634833" w14:textId="77777777" w:rsidR="008A3760" w:rsidRPr="00F231FE" w:rsidRDefault="008A3760" w:rsidP="008A3760">
      <w:pPr>
        <w:pStyle w:val="ListParagraph"/>
        <w:ind w:left="0"/>
        <w:jc w:val="both"/>
        <w:rPr>
          <w:rFonts w:ascii="Times New Roman" w:hAnsi="Times New Roman" w:cs="Times New Roman"/>
          <w:b/>
          <w:sz w:val="24"/>
          <w:szCs w:val="24"/>
          <w:lang w:val="bg-BG"/>
        </w:rPr>
      </w:pPr>
    </w:p>
    <w:p w14:paraId="2AD5BF3F" w14:textId="77777777" w:rsidR="008A3760" w:rsidRPr="00F231FE" w:rsidRDefault="008A3760" w:rsidP="008A3760">
      <w:pPr>
        <w:pStyle w:val="ListParagraph"/>
        <w:ind w:left="0"/>
        <w:jc w:val="both"/>
        <w:rPr>
          <w:rFonts w:ascii="Times New Roman" w:hAnsi="Times New Roman" w:cs="Times New Roman"/>
          <w:sz w:val="24"/>
          <w:szCs w:val="24"/>
          <w:lang w:val="bg-BG"/>
        </w:rPr>
      </w:pPr>
      <w:r w:rsidRPr="00F231FE">
        <w:rPr>
          <w:rFonts w:ascii="Times New Roman" w:hAnsi="Times New Roman" w:cs="Times New Roman"/>
          <w:sz w:val="24"/>
          <w:szCs w:val="24"/>
        </w:rPr>
        <w:t>Sopharma shall keep your personal data in compliance with the Document Retention, Archiving and Destruction Policy of Sopharma AD and the applicable legislation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Your personal data shall be kept by the Company only for the period required for accomplishment of the purposes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for which personal data have been collected initially</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unless the law requires by the Company to keep them for a longer period</w:t>
      </w:r>
      <w:r w:rsidRPr="00F231FE">
        <w:rPr>
          <w:rFonts w:ascii="Times New Roman" w:hAnsi="Times New Roman" w:cs="Times New Roman"/>
          <w:sz w:val="24"/>
          <w:szCs w:val="24"/>
          <w:lang w:val="bg-BG"/>
        </w:rPr>
        <w:t xml:space="preserve">. </w:t>
      </w:r>
    </w:p>
    <w:p w14:paraId="65168AF5" w14:textId="77777777" w:rsidR="008A3760" w:rsidRPr="00F231FE" w:rsidRDefault="008A3760" w:rsidP="008A3760">
      <w:pPr>
        <w:pStyle w:val="ListParagraph"/>
        <w:ind w:left="0"/>
        <w:jc w:val="both"/>
        <w:rPr>
          <w:rFonts w:ascii="Times New Roman" w:hAnsi="Times New Roman" w:cs="Times New Roman"/>
          <w:b/>
          <w:sz w:val="24"/>
          <w:szCs w:val="24"/>
          <w:lang w:val="bg-BG"/>
        </w:rPr>
      </w:pPr>
    </w:p>
    <w:p w14:paraId="2CDDC640" w14:textId="77777777" w:rsidR="008A3760" w:rsidRPr="00F231FE" w:rsidRDefault="008A3760" w:rsidP="008A3760">
      <w:pPr>
        <w:pStyle w:val="ListParagraph"/>
        <w:ind w:left="0"/>
        <w:jc w:val="both"/>
        <w:rPr>
          <w:rFonts w:ascii="Times New Roman" w:hAnsi="Times New Roman" w:cs="Times New Roman"/>
          <w:b/>
          <w:color w:val="222222"/>
          <w:sz w:val="24"/>
          <w:szCs w:val="24"/>
        </w:rPr>
      </w:pPr>
      <w:r w:rsidRPr="00F231FE">
        <w:rPr>
          <w:rFonts w:ascii="Times New Roman" w:hAnsi="Times New Roman" w:cs="Times New Roman"/>
          <w:b/>
          <w:color w:val="222222"/>
          <w:sz w:val="24"/>
          <w:szCs w:val="24"/>
        </w:rPr>
        <w:t>Security and privacy of personal information</w:t>
      </w:r>
    </w:p>
    <w:p w14:paraId="530B58A5"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p>
    <w:p w14:paraId="75549225"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r w:rsidRPr="00F231FE">
        <w:rPr>
          <w:rFonts w:ascii="Times New Roman" w:hAnsi="Times New Roman" w:cs="Times New Roman"/>
          <w:color w:val="222222"/>
          <w:sz w:val="24"/>
          <w:szCs w:val="24"/>
        </w:rPr>
        <w:t>Sopharma shall maintain adequate administrative</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technical and organizational measures intended to assist in protecting employees’ personal data security and privacy and to prevent any accidental or illegal destruction</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accidental loss</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unauthorized correction</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disclosure, access, abuse and any other illegal form of processing</w:t>
      </w:r>
      <w:r w:rsidRPr="00F231FE">
        <w:rPr>
          <w:rFonts w:ascii="Times New Roman" w:hAnsi="Times New Roman" w:cs="Times New Roman"/>
          <w:color w:val="222222"/>
          <w:sz w:val="24"/>
          <w:szCs w:val="24"/>
          <w:lang w:val="bg-BG"/>
        </w:rPr>
        <w:t xml:space="preserve">. </w:t>
      </w:r>
    </w:p>
    <w:p w14:paraId="48779E56"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r w:rsidRPr="00F231FE">
        <w:rPr>
          <w:rFonts w:ascii="Times New Roman" w:hAnsi="Times New Roman" w:cs="Times New Roman"/>
          <w:color w:val="222222"/>
          <w:sz w:val="24"/>
          <w:szCs w:val="24"/>
        </w:rPr>
        <w:t>In performance of its obligations for personal data protection</w:t>
      </w:r>
      <w:r w:rsidRPr="00F231FE">
        <w:rPr>
          <w:rFonts w:ascii="Times New Roman" w:hAnsi="Times New Roman" w:cs="Times New Roman"/>
          <w:color w:val="222222"/>
          <w:sz w:val="24"/>
          <w:szCs w:val="24"/>
          <w:lang w:val="bg-BG"/>
        </w:rPr>
        <w:t xml:space="preserve">, </w:t>
      </w:r>
      <w:r w:rsidRPr="00F231FE">
        <w:rPr>
          <w:rFonts w:ascii="Times New Roman" w:hAnsi="Times New Roman" w:cs="Times New Roman"/>
          <w:color w:val="222222"/>
          <w:sz w:val="24"/>
          <w:szCs w:val="24"/>
        </w:rPr>
        <w:t>Sopharma duly takes into account the achievements of the technical progress</w:t>
      </w:r>
      <w:r w:rsidRPr="00F231FE">
        <w:rPr>
          <w:rFonts w:ascii="Times New Roman" w:hAnsi="Times New Roman" w:cs="Times New Roman"/>
          <w:color w:val="222222"/>
          <w:sz w:val="24"/>
          <w:szCs w:val="24"/>
          <w:lang w:val="bg-BG"/>
        </w:rPr>
        <w:t xml:space="preserve">. </w:t>
      </w:r>
    </w:p>
    <w:p w14:paraId="30021DB0"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r w:rsidRPr="00F231FE">
        <w:rPr>
          <w:rFonts w:ascii="Times New Roman" w:hAnsi="Times New Roman" w:cs="Times New Roman"/>
          <w:color w:val="222222"/>
          <w:sz w:val="24"/>
          <w:szCs w:val="24"/>
        </w:rPr>
        <w:t>Sopharma carries out trainings of its employees with respect to policies and procedures of personal data protection</w:t>
      </w:r>
      <w:r w:rsidRPr="00F231FE">
        <w:rPr>
          <w:rFonts w:ascii="Times New Roman" w:hAnsi="Times New Roman" w:cs="Times New Roman"/>
          <w:color w:val="222222"/>
          <w:sz w:val="24"/>
          <w:szCs w:val="24"/>
          <w:lang w:val="bg-BG"/>
        </w:rPr>
        <w:t xml:space="preserve">. </w:t>
      </w:r>
    </w:p>
    <w:p w14:paraId="5C39B79C" w14:textId="77777777" w:rsidR="008A3760" w:rsidRPr="00F231FE" w:rsidRDefault="008A3760" w:rsidP="008A3760">
      <w:pPr>
        <w:pStyle w:val="ListParagraph"/>
        <w:ind w:left="0"/>
        <w:jc w:val="both"/>
        <w:rPr>
          <w:rFonts w:ascii="Times New Roman" w:hAnsi="Times New Roman" w:cs="Times New Roman"/>
          <w:color w:val="222222"/>
          <w:sz w:val="24"/>
          <w:szCs w:val="24"/>
          <w:lang w:val="bg-BG"/>
        </w:rPr>
      </w:pPr>
    </w:p>
    <w:p w14:paraId="2D45D13C" w14:textId="77777777" w:rsidR="008A3760" w:rsidRPr="00F231FE" w:rsidRDefault="008A3760" w:rsidP="008A3760">
      <w:pPr>
        <w:pStyle w:val="ListParagraph"/>
        <w:ind w:left="0"/>
        <w:jc w:val="both"/>
        <w:rPr>
          <w:rFonts w:ascii="Times New Roman" w:hAnsi="Times New Roman" w:cs="Times New Roman"/>
          <w:b/>
          <w:sz w:val="24"/>
          <w:szCs w:val="24"/>
        </w:rPr>
      </w:pPr>
      <w:r w:rsidRPr="00F231FE">
        <w:rPr>
          <w:rFonts w:ascii="Times New Roman" w:hAnsi="Times New Roman" w:cs="Times New Roman"/>
          <w:b/>
          <w:sz w:val="24"/>
          <w:szCs w:val="24"/>
        </w:rPr>
        <w:t>Your rights regarding your personal data</w:t>
      </w:r>
      <w:bookmarkStart w:id="0" w:name="_GoBack"/>
      <w:bookmarkEnd w:id="0"/>
    </w:p>
    <w:p w14:paraId="6A78C469" w14:textId="77777777" w:rsidR="008A3760" w:rsidRPr="00F231FE" w:rsidRDefault="008A3760" w:rsidP="008A3760">
      <w:pPr>
        <w:jc w:val="both"/>
        <w:rPr>
          <w:rFonts w:ascii="Times New Roman" w:hAnsi="Times New Roman" w:cs="Times New Roman"/>
          <w:sz w:val="24"/>
          <w:szCs w:val="24"/>
        </w:rPr>
      </w:pPr>
      <w:r w:rsidRPr="00F231FE">
        <w:rPr>
          <w:rFonts w:ascii="Times New Roman" w:hAnsi="Times New Roman" w:cs="Times New Roman"/>
          <w:sz w:val="24"/>
          <w:szCs w:val="24"/>
        </w:rPr>
        <w:t>In consideration of Bulgarian legislation</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you have the following rights regarding your personal data processed by Sopharma AD</w:t>
      </w:r>
      <w:r w:rsidRPr="00F231FE">
        <w:rPr>
          <w:rFonts w:ascii="Times New Roman" w:hAnsi="Times New Roman" w:cs="Times New Roman"/>
          <w:sz w:val="24"/>
          <w:szCs w:val="24"/>
          <w:lang w:val="bg-BG"/>
        </w:rPr>
        <w:t>:</w:t>
      </w:r>
    </w:p>
    <w:p w14:paraId="3613D347"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have access to your personal data processed by Sopharma and to receive a copy of them</w:t>
      </w:r>
      <w:r w:rsidRPr="00F231FE">
        <w:rPr>
          <w:rFonts w:ascii="Times New Roman" w:hAnsi="Times New Roman" w:cs="Times New Roman"/>
          <w:sz w:val="24"/>
          <w:szCs w:val="24"/>
          <w:lang w:val="bg-BG"/>
        </w:rPr>
        <w:t>;</w:t>
      </w:r>
    </w:p>
    <w:p w14:paraId="319D0A2F" w14:textId="34C2761C"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correction </w:t>
      </w:r>
      <w:r w:rsidRPr="00F231FE">
        <w:rPr>
          <w:rFonts w:ascii="Times New Roman" w:hAnsi="Times New Roman" w:cs="Times New Roman"/>
          <w:sz w:val="24"/>
          <w:szCs w:val="24"/>
        </w:rPr>
        <w:t>of your personal data processed by Sopharma in case of incompleteness or inaccuracy in such data</w:t>
      </w:r>
      <w:r w:rsidRPr="00F231FE">
        <w:rPr>
          <w:rFonts w:ascii="Times New Roman" w:hAnsi="Times New Roman" w:cs="Times New Roman"/>
          <w:sz w:val="24"/>
          <w:szCs w:val="24"/>
          <w:lang w:val="bg-BG"/>
        </w:rPr>
        <w:t>;</w:t>
      </w:r>
    </w:p>
    <w:p w14:paraId="709C7A2C" w14:textId="2339EA03"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ask for deletion of your personal data whenever such conditions occur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Those are the cases of achieved purpose for which the data have been collected; you have withdrawn your consent,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when the processing is based on consent and </w:t>
      </w:r>
      <w:r w:rsidRPr="00F231FE">
        <w:rPr>
          <w:rFonts w:ascii="Times New Roman" w:hAnsi="Times New Roman" w:cs="Times New Roman"/>
          <w:sz w:val="24"/>
          <w:szCs w:val="24"/>
        </w:rPr>
        <w:t xml:space="preserve">there are </w:t>
      </w:r>
      <w:r w:rsidRPr="00F231FE">
        <w:rPr>
          <w:rFonts w:ascii="Times New Roman" w:hAnsi="Times New Roman" w:cs="Times New Roman"/>
          <w:sz w:val="24"/>
          <w:szCs w:val="24"/>
        </w:rPr>
        <w:t>no other legal grounds for processing</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your data have been processed illegally etc</w:t>
      </w:r>
      <w:r>
        <w:rPr>
          <w:rFonts w:ascii="Times New Roman" w:hAnsi="Times New Roman" w:cs="Times New Roman"/>
          <w:sz w:val="24"/>
          <w:szCs w:val="24"/>
        </w:rPr>
        <w:t>.</w:t>
      </w:r>
      <w:r w:rsidRPr="00F231FE">
        <w:rPr>
          <w:rFonts w:ascii="Times New Roman" w:hAnsi="Times New Roman" w:cs="Times New Roman"/>
          <w:sz w:val="24"/>
          <w:szCs w:val="24"/>
          <w:lang w:val="bg-BG"/>
        </w:rPr>
        <w:t xml:space="preserve">; </w:t>
      </w:r>
    </w:p>
    <w:p w14:paraId="3E07E6AA"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request restricted processing of your personal data in the cases specified by law</w:t>
      </w:r>
      <w:r w:rsidRPr="00F231FE">
        <w:rPr>
          <w:rFonts w:ascii="Times New Roman" w:hAnsi="Times New Roman" w:cs="Times New Roman"/>
          <w:sz w:val="24"/>
          <w:szCs w:val="24"/>
          <w:lang w:val="bg-BG"/>
        </w:rPr>
        <w:t>;</w:t>
      </w:r>
    </w:p>
    <w:p w14:paraId="5028EB30"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submit an objection against the processing of your personal data in the cases specified by law</w:t>
      </w:r>
      <w:r w:rsidRPr="00F231FE">
        <w:rPr>
          <w:rFonts w:ascii="Times New Roman" w:hAnsi="Times New Roman" w:cs="Times New Roman"/>
          <w:sz w:val="24"/>
          <w:szCs w:val="24"/>
          <w:lang w:val="bg-BG"/>
        </w:rPr>
        <w:t>;</w:t>
      </w:r>
    </w:p>
    <w:p w14:paraId="4CD36BB3"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exercise your right to data transfer and to request your data to be submitted to you in a structured</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generally used and machine-readable format</w:t>
      </w:r>
      <w:r w:rsidRPr="00F231FE">
        <w:rPr>
          <w:rFonts w:ascii="Times New Roman" w:hAnsi="Times New Roman" w:cs="Times New Roman"/>
          <w:sz w:val="24"/>
          <w:szCs w:val="24"/>
          <w:lang w:val="bg-BG"/>
        </w:rPr>
        <w:t>;</w:t>
      </w:r>
    </w:p>
    <w:p w14:paraId="65D79501" w14:textId="77777777" w:rsidR="008A3760" w:rsidRPr="00F231FE" w:rsidRDefault="008A3760" w:rsidP="008A3760">
      <w:pPr>
        <w:pStyle w:val="ListParagraph"/>
        <w:numPr>
          <w:ilvl w:val="0"/>
          <w:numId w:val="1"/>
        </w:numPr>
        <w:tabs>
          <w:tab w:val="left" w:pos="993"/>
        </w:tabs>
        <w:ind w:left="0" w:firstLine="567"/>
        <w:jc w:val="both"/>
        <w:rPr>
          <w:rFonts w:ascii="Times New Roman" w:hAnsi="Times New Roman" w:cs="Times New Roman"/>
          <w:sz w:val="24"/>
          <w:szCs w:val="24"/>
          <w:lang w:val="bg-BG"/>
        </w:rPr>
      </w:pPr>
      <w:r w:rsidRPr="00F231FE">
        <w:rPr>
          <w:rFonts w:ascii="Times New Roman" w:hAnsi="Times New Roman" w:cs="Times New Roman"/>
          <w:sz w:val="24"/>
          <w:szCs w:val="24"/>
        </w:rPr>
        <w:t>to withdraw your consent when the processing of your personal data is based on consent</w:t>
      </w:r>
      <w:r w:rsidRPr="00F231FE">
        <w:rPr>
          <w:rFonts w:ascii="Times New Roman" w:hAnsi="Times New Roman" w:cs="Times New Roman"/>
          <w:sz w:val="24"/>
          <w:szCs w:val="24"/>
          <w:lang w:val="bg-BG"/>
        </w:rPr>
        <w:t xml:space="preserve">. </w:t>
      </w:r>
    </w:p>
    <w:p w14:paraId="1A7C458C"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Detailed information on the terms and procedure for exercising your rights, you can find in </w:t>
      </w:r>
      <w:proofErr w:type="spellStart"/>
      <w:r w:rsidRPr="00F231FE">
        <w:rPr>
          <w:rFonts w:ascii="Times New Roman" w:hAnsi="Times New Roman" w:cs="Times New Roman"/>
          <w:sz w:val="24"/>
          <w:szCs w:val="24"/>
        </w:rPr>
        <w:t>Sopharma's</w:t>
      </w:r>
      <w:proofErr w:type="spellEnd"/>
      <w:r w:rsidRPr="00F231FE">
        <w:rPr>
          <w:rFonts w:ascii="Times New Roman" w:hAnsi="Times New Roman" w:cs="Times New Roman"/>
          <w:sz w:val="24"/>
          <w:szCs w:val="24"/>
        </w:rPr>
        <w:t xml:space="preserve"> Policy for exercising data subject rights on our website</w:t>
      </w:r>
      <w:r>
        <w:rPr>
          <w:rFonts w:ascii="Times New Roman" w:hAnsi="Times New Roman" w:cs="Times New Roman"/>
          <w:sz w:val="24"/>
          <w:szCs w:val="24"/>
        </w:rPr>
        <w:t xml:space="preserve"> </w:t>
      </w:r>
      <w:hyperlink r:id="rId7" w:history="1">
        <w:r w:rsidRPr="004702DB">
          <w:rPr>
            <w:rStyle w:val="Hyperlink"/>
            <w:rFonts w:ascii="Times New Roman" w:hAnsi="Times New Roman" w:cs="Times New Roman"/>
            <w:sz w:val="24"/>
            <w:szCs w:val="24"/>
          </w:rPr>
          <w:t>http://www.sopharma.us/rules-for-exercise-of-rights-of-data-subjects.html</w:t>
        </w:r>
      </w:hyperlink>
      <w:r>
        <w:rPr>
          <w:rFonts w:ascii="Times New Roman" w:hAnsi="Times New Roman" w:cs="Times New Roman"/>
          <w:sz w:val="24"/>
          <w:szCs w:val="24"/>
        </w:rPr>
        <w:t xml:space="preserve">   </w:t>
      </w:r>
    </w:p>
    <w:p w14:paraId="2C84BAD7"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You are also entitled to file a complaint with the Commission of Personal Data Protection</w:t>
      </w:r>
      <w:r w:rsidRPr="00F231FE">
        <w:rPr>
          <w:rFonts w:ascii="Times New Roman" w:hAnsi="Times New Roman" w:cs="Times New Roman"/>
          <w:sz w:val="24"/>
          <w:szCs w:val="24"/>
          <w:lang w:val="bg-BG"/>
        </w:rPr>
        <w:t xml:space="preserve"> </w:t>
      </w:r>
      <w:proofErr w:type="spellStart"/>
      <w:r w:rsidRPr="00F231FE">
        <w:rPr>
          <w:rFonts w:ascii="Times New Roman" w:hAnsi="Times New Roman" w:cs="Times New Roman"/>
          <w:sz w:val="24"/>
          <w:szCs w:val="24"/>
          <w:lang w:val="bg-BG"/>
        </w:rPr>
        <w:t>when</w:t>
      </w:r>
      <w:proofErr w:type="spellEnd"/>
      <w:r w:rsidRPr="00F231FE">
        <w:rPr>
          <w:rFonts w:ascii="Times New Roman" w:hAnsi="Times New Roman" w:cs="Times New Roman"/>
          <w:sz w:val="24"/>
          <w:szCs w:val="24"/>
        </w:rPr>
        <w:t>ever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relevant prerequisites exist</w:t>
      </w:r>
      <w:r w:rsidRPr="00F231FE">
        <w:rPr>
          <w:rFonts w:ascii="Times New Roman" w:hAnsi="Times New Roman" w:cs="Times New Roman"/>
          <w:sz w:val="24"/>
          <w:szCs w:val="24"/>
          <w:lang w:val="bg-BG"/>
        </w:rPr>
        <w:t>.</w:t>
      </w:r>
    </w:p>
    <w:p w14:paraId="7B009FAC" w14:textId="77777777" w:rsidR="008A3760" w:rsidRPr="00F231FE" w:rsidRDefault="008A3760" w:rsidP="008A3760">
      <w:pPr>
        <w:tabs>
          <w:tab w:val="left" w:pos="993"/>
        </w:tabs>
        <w:jc w:val="both"/>
        <w:rPr>
          <w:rFonts w:ascii="Times New Roman" w:hAnsi="Times New Roman" w:cs="Times New Roman"/>
          <w:b/>
          <w:bCs/>
          <w:sz w:val="24"/>
          <w:szCs w:val="24"/>
          <w:lang w:val="bg-BG"/>
        </w:rPr>
      </w:pPr>
      <w:r w:rsidRPr="00F231FE">
        <w:rPr>
          <w:rFonts w:ascii="Times New Roman" w:hAnsi="Times New Roman" w:cs="Times New Roman"/>
          <w:b/>
          <w:bCs/>
          <w:sz w:val="24"/>
          <w:szCs w:val="24"/>
        </w:rPr>
        <w:t>How to contact us</w:t>
      </w:r>
      <w:r w:rsidRPr="00F231FE">
        <w:rPr>
          <w:rFonts w:ascii="Times New Roman" w:hAnsi="Times New Roman" w:cs="Times New Roman"/>
          <w:b/>
          <w:bCs/>
          <w:sz w:val="24"/>
          <w:szCs w:val="24"/>
          <w:lang w:val="bg-BG"/>
        </w:rPr>
        <w:t>?</w:t>
      </w:r>
    </w:p>
    <w:p w14:paraId="61FA73F5" w14:textId="77777777" w:rsidR="008A3760" w:rsidRPr="00F231FE" w:rsidRDefault="008A3760" w:rsidP="008A3760">
      <w:pPr>
        <w:tabs>
          <w:tab w:val="left" w:pos="993"/>
        </w:tabs>
        <w:jc w:val="both"/>
        <w:rPr>
          <w:rFonts w:ascii="Times New Roman" w:hAnsi="Times New Roman" w:cs="Times New Roman"/>
          <w:sz w:val="24"/>
          <w:szCs w:val="24"/>
        </w:rPr>
      </w:pPr>
      <w:r w:rsidRPr="00F231FE">
        <w:rPr>
          <w:rFonts w:ascii="Times New Roman" w:hAnsi="Times New Roman" w:cs="Times New Roman"/>
          <w:sz w:val="24"/>
          <w:szCs w:val="24"/>
        </w:rPr>
        <w:t>If you have any questions or complaints on this Privacy Notice or about the methods and purposes for which we use your personal data, you can contact us at the following address</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Sofia</w:t>
      </w:r>
      <w:r w:rsidRPr="00F231FE">
        <w:rPr>
          <w:rFonts w:ascii="Times New Roman" w:hAnsi="Times New Roman" w:cs="Times New Roman"/>
          <w:sz w:val="24"/>
          <w:szCs w:val="24"/>
          <w:lang w:val="bg-BG"/>
        </w:rPr>
        <w:t xml:space="preserve"> 1220</w:t>
      </w:r>
      <w:r w:rsidRPr="00F231FE">
        <w:rPr>
          <w:rFonts w:ascii="Times New Roman" w:hAnsi="Times New Roman" w:cs="Times New Roman"/>
          <w:sz w:val="24"/>
          <w:szCs w:val="24"/>
        </w:rPr>
        <w:t>, Nadezhda District</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 xml:space="preserve">16 </w:t>
      </w:r>
      <w:proofErr w:type="spellStart"/>
      <w:r w:rsidRPr="00F231FE">
        <w:rPr>
          <w:rFonts w:ascii="Times New Roman" w:hAnsi="Times New Roman" w:cs="Times New Roman"/>
          <w:sz w:val="24"/>
          <w:szCs w:val="24"/>
        </w:rPr>
        <w:t>Iliensko</w:t>
      </w:r>
      <w:proofErr w:type="spellEnd"/>
      <w:r w:rsidRPr="00F231FE">
        <w:rPr>
          <w:rFonts w:ascii="Times New Roman" w:hAnsi="Times New Roman" w:cs="Times New Roman"/>
          <w:sz w:val="24"/>
          <w:szCs w:val="24"/>
        </w:rPr>
        <w:t xml:space="preserve"> </w:t>
      </w:r>
      <w:proofErr w:type="spellStart"/>
      <w:r w:rsidRPr="00F231FE">
        <w:rPr>
          <w:rFonts w:ascii="Times New Roman" w:hAnsi="Times New Roman" w:cs="Times New Roman"/>
          <w:sz w:val="24"/>
          <w:szCs w:val="24"/>
        </w:rPr>
        <w:t>Shosse</w:t>
      </w:r>
      <w:proofErr w:type="spellEnd"/>
      <w:r w:rsidRPr="00F231FE">
        <w:rPr>
          <w:rFonts w:ascii="Times New Roman" w:hAnsi="Times New Roman" w:cs="Times New Roman"/>
          <w:sz w:val="24"/>
          <w:szCs w:val="24"/>
        </w:rPr>
        <w:t xml:space="preserve"> Str</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e-mail</w:t>
      </w:r>
      <w:r w:rsidRPr="00F231FE">
        <w:rPr>
          <w:rFonts w:ascii="Times New Roman" w:hAnsi="Times New Roman" w:cs="Times New Roman"/>
          <w:sz w:val="24"/>
          <w:szCs w:val="24"/>
          <w:lang w:val="bg-BG"/>
        </w:rPr>
        <w:t xml:space="preserve">: </w:t>
      </w:r>
      <w:hyperlink r:id="rId8" w:history="1">
        <w:r w:rsidRPr="00F231FE">
          <w:rPr>
            <w:rStyle w:val="Hyperlink"/>
            <w:rFonts w:ascii="Times New Roman" w:hAnsi="Times New Roman" w:cs="Times New Roman"/>
            <w:sz w:val="24"/>
            <w:szCs w:val="24"/>
            <w:lang w:val="bg-BG"/>
          </w:rPr>
          <w:t>personaldata@sopharma.bg</w:t>
        </w:r>
      </w:hyperlink>
      <w:r w:rsidRPr="00F231FE">
        <w:rPr>
          <w:rFonts w:ascii="Times New Roman" w:hAnsi="Times New Roman" w:cs="Times New Roman"/>
          <w:sz w:val="24"/>
          <w:szCs w:val="24"/>
          <w:lang w:val="bg-BG"/>
        </w:rPr>
        <w:t>.</w:t>
      </w:r>
      <w:r w:rsidRPr="00F231FE">
        <w:rPr>
          <w:rFonts w:ascii="Times New Roman" w:hAnsi="Times New Roman" w:cs="Times New Roman"/>
          <w:sz w:val="24"/>
          <w:szCs w:val="24"/>
        </w:rPr>
        <w:t xml:space="preserve"> </w:t>
      </w:r>
    </w:p>
    <w:p w14:paraId="603F5C30" w14:textId="77777777" w:rsidR="008A3760" w:rsidRPr="00F231FE"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Our personal data protection agent is Ernst &amp; Young Lawyers Office</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e-mail</w:t>
      </w:r>
      <w:r w:rsidRPr="00F231FE">
        <w:rPr>
          <w:rFonts w:ascii="Times New Roman" w:hAnsi="Times New Roman" w:cs="Times New Roman"/>
          <w:sz w:val="24"/>
          <w:szCs w:val="24"/>
          <w:lang w:val="bg-BG"/>
        </w:rPr>
        <w:t xml:space="preserve">: </w:t>
      </w:r>
      <w:hyperlink r:id="rId9" w:history="1">
        <w:r w:rsidRPr="00F231FE">
          <w:rPr>
            <w:rStyle w:val="Hyperlink"/>
            <w:rFonts w:ascii="Times New Roman" w:hAnsi="Times New Roman" w:cs="Times New Roman"/>
            <w:sz w:val="24"/>
            <w:szCs w:val="24"/>
            <w:lang w:val="bg-BG"/>
          </w:rPr>
          <w:t>personaldata@sopharma.bg</w:t>
        </w:r>
      </w:hyperlink>
      <w:r w:rsidRPr="00F231FE">
        <w:rPr>
          <w:rFonts w:ascii="Times New Roman" w:hAnsi="Times New Roman" w:cs="Times New Roman"/>
          <w:sz w:val="24"/>
          <w:szCs w:val="24"/>
          <w:lang w:val="bg-BG"/>
        </w:rPr>
        <w:t>.</w:t>
      </w:r>
    </w:p>
    <w:p w14:paraId="79C083A3" w14:textId="77777777" w:rsidR="008A3760" w:rsidRPr="00F231FE" w:rsidRDefault="008A3760" w:rsidP="008A3760">
      <w:pPr>
        <w:tabs>
          <w:tab w:val="left" w:pos="993"/>
        </w:tabs>
        <w:jc w:val="both"/>
        <w:rPr>
          <w:rFonts w:ascii="Times New Roman" w:hAnsi="Times New Roman" w:cs="Times New Roman"/>
          <w:b/>
          <w:sz w:val="24"/>
          <w:szCs w:val="24"/>
        </w:rPr>
      </w:pPr>
      <w:r w:rsidRPr="00F231FE">
        <w:rPr>
          <w:rFonts w:ascii="Times New Roman" w:hAnsi="Times New Roman" w:cs="Times New Roman"/>
          <w:b/>
          <w:sz w:val="24"/>
          <w:szCs w:val="24"/>
        </w:rPr>
        <w:t>Update of privacy notice</w:t>
      </w:r>
    </w:p>
    <w:p w14:paraId="6986FB20" w14:textId="77777777" w:rsidR="008A3760" w:rsidRPr="003226DD" w:rsidRDefault="008A3760" w:rsidP="008A3760">
      <w:pPr>
        <w:tabs>
          <w:tab w:val="left" w:pos="993"/>
        </w:tabs>
        <w:jc w:val="both"/>
        <w:rPr>
          <w:rFonts w:ascii="Times New Roman" w:hAnsi="Times New Roman" w:cs="Times New Roman"/>
          <w:sz w:val="24"/>
          <w:szCs w:val="24"/>
          <w:lang w:val="bg-BG"/>
        </w:rPr>
      </w:pPr>
      <w:r w:rsidRPr="00F231FE">
        <w:rPr>
          <w:rFonts w:ascii="Times New Roman" w:hAnsi="Times New Roman" w:cs="Times New Roman"/>
          <w:sz w:val="24"/>
          <w:szCs w:val="24"/>
        </w:rPr>
        <w:t xml:space="preserve">This notice may be updated from time to time to reflect the changes in the </w:t>
      </w:r>
      <w:proofErr w:type="spellStart"/>
      <w:r w:rsidRPr="00E67C57">
        <w:rPr>
          <w:rFonts w:ascii="Times New Roman" w:hAnsi="Times New Roman" w:cs="Times New Roman"/>
          <w:color w:val="000000" w:themeColor="text1"/>
          <w:sz w:val="24"/>
          <w:szCs w:val="24"/>
        </w:rPr>
        <w:t>Sopharma’s</w:t>
      </w:r>
      <w:proofErr w:type="spellEnd"/>
      <w:r w:rsidRPr="00F231FE">
        <w:rPr>
          <w:rFonts w:ascii="Times New Roman" w:hAnsi="Times New Roman" w:cs="Times New Roman"/>
          <w:sz w:val="24"/>
          <w:szCs w:val="24"/>
        </w:rPr>
        <w:t xml:space="preserve"> practices for protection of personal data</w:t>
      </w:r>
      <w:r w:rsidRPr="00F231FE">
        <w:rPr>
          <w:rFonts w:ascii="Times New Roman" w:hAnsi="Times New Roman" w:cs="Times New Roman"/>
          <w:sz w:val="24"/>
          <w:szCs w:val="24"/>
          <w:lang w:val="bg-BG"/>
        </w:rPr>
        <w:t xml:space="preserve">. </w:t>
      </w:r>
      <w:r w:rsidRPr="00F231FE">
        <w:rPr>
          <w:rFonts w:ascii="Times New Roman" w:hAnsi="Times New Roman" w:cs="Times New Roman"/>
          <w:sz w:val="24"/>
          <w:szCs w:val="24"/>
        </w:rPr>
        <w:t>The Company shall inform you of any significant changes in this notice</w:t>
      </w:r>
      <w:r w:rsidRPr="00F231F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7A5CDEA7" w14:textId="77777777" w:rsidR="00B1284D" w:rsidRPr="008A3760" w:rsidRDefault="00B1284D">
      <w:pPr>
        <w:rPr>
          <w:lang w:val="bg-BG"/>
        </w:rPr>
      </w:pPr>
    </w:p>
    <w:sectPr w:rsidR="00B1284D" w:rsidRPr="008A3760">
      <w:head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A9CE" w14:textId="77777777" w:rsidR="00893841" w:rsidRDefault="00893841" w:rsidP="00893841">
      <w:pPr>
        <w:spacing w:after="0" w:line="240" w:lineRule="auto"/>
      </w:pPr>
      <w:r>
        <w:separator/>
      </w:r>
    </w:p>
  </w:endnote>
  <w:endnote w:type="continuationSeparator" w:id="0">
    <w:p w14:paraId="6581F57D" w14:textId="77777777" w:rsidR="00893841" w:rsidRDefault="00893841" w:rsidP="0089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B799" w14:textId="77777777" w:rsidR="00893841" w:rsidRDefault="00893841" w:rsidP="00893841">
      <w:pPr>
        <w:spacing w:after="0" w:line="240" w:lineRule="auto"/>
      </w:pPr>
      <w:r>
        <w:separator/>
      </w:r>
    </w:p>
  </w:footnote>
  <w:footnote w:type="continuationSeparator" w:id="0">
    <w:p w14:paraId="0E2E9106" w14:textId="77777777" w:rsidR="00893841" w:rsidRDefault="00893841" w:rsidP="00893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C6E3" w14:textId="77777777" w:rsidR="00893841" w:rsidRPr="00C23234" w:rsidRDefault="00893841" w:rsidP="00893841">
    <w:pPr>
      <w:pStyle w:val="Header"/>
      <w:jc w:val="both"/>
      <w:rPr>
        <w:rFonts w:asciiTheme="minorBidi" w:hAnsiTheme="minorBidi"/>
        <w:i/>
        <w:iCs/>
        <w:sz w:val="20"/>
        <w:szCs w:val="20"/>
      </w:rPr>
    </w:pPr>
    <w:r>
      <w:rPr>
        <w:rFonts w:asciiTheme="minorBidi" w:hAnsiTheme="minorBidi"/>
        <w:i/>
        <w:iCs/>
        <w:sz w:val="20"/>
        <w:szCs w:val="20"/>
      </w:rPr>
      <w:t>Privacy notice</w:t>
    </w:r>
    <w:r>
      <w:rPr>
        <w:rFonts w:asciiTheme="minorBidi" w:hAnsiTheme="minorBidi"/>
        <w:i/>
        <w:iCs/>
        <w:sz w:val="20"/>
        <w:szCs w:val="20"/>
        <w:lang w:val="bg-BG"/>
      </w:rPr>
      <w:t xml:space="preserve">: </w:t>
    </w:r>
    <w:r>
      <w:rPr>
        <w:rFonts w:asciiTheme="minorBidi" w:hAnsiTheme="minorBidi"/>
        <w:i/>
        <w:iCs/>
        <w:sz w:val="20"/>
        <w:szCs w:val="20"/>
      </w:rPr>
      <w:t>Persons that are employees or subcontractors of contractors which have signed commercial/ civil agreements/ contracts with Sopharma AD</w:t>
    </w:r>
  </w:p>
  <w:p w14:paraId="15F01DF3" w14:textId="77777777" w:rsidR="00893841" w:rsidRDefault="0089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B8C"/>
    <w:multiLevelType w:val="multilevel"/>
    <w:tmpl w:val="14DCB466"/>
    <w:lvl w:ilvl="0">
      <w:start w:val="1"/>
      <w:numFmt w:val="decimal"/>
      <w:lvlText w:val="%1."/>
      <w:lvlJc w:val="left"/>
      <w:pPr>
        <w:ind w:left="360" w:hanging="360"/>
      </w:pPr>
      <w:rPr>
        <w:rFonts w:hint="default"/>
        <w:b w:val="0"/>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15:restartNumberingAfterBreak="0">
    <w:nsid w:val="3A230EDC"/>
    <w:multiLevelType w:val="hybridMultilevel"/>
    <w:tmpl w:val="A8986F6E"/>
    <w:lvl w:ilvl="0" w:tplc="BA3A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33601"/>
    <w:multiLevelType w:val="hybridMultilevel"/>
    <w:tmpl w:val="BE0ECE0A"/>
    <w:lvl w:ilvl="0" w:tplc="6C208D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60"/>
    <w:rsid w:val="006E1552"/>
    <w:rsid w:val="00893841"/>
    <w:rsid w:val="008A3760"/>
    <w:rsid w:val="00B1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A96"/>
  <w15:chartTrackingRefBased/>
  <w15:docId w15:val="{BC3B6D4A-C45F-4583-8567-AAEF8455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60"/>
    <w:pPr>
      <w:ind w:left="720"/>
      <w:contextualSpacing/>
    </w:pPr>
  </w:style>
  <w:style w:type="character" w:styleId="Hyperlink">
    <w:name w:val="Hyperlink"/>
    <w:basedOn w:val="DefaultParagraphFont"/>
    <w:uiPriority w:val="99"/>
    <w:unhideWhenUsed/>
    <w:rsid w:val="008A3760"/>
    <w:rPr>
      <w:color w:val="0000FF"/>
      <w:u w:val="single"/>
    </w:rPr>
  </w:style>
  <w:style w:type="table" w:styleId="TableGrid">
    <w:name w:val="Table Grid"/>
    <w:basedOn w:val="TableNormal"/>
    <w:uiPriority w:val="39"/>
    <w:rsid w:val="008A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8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3841"/>
  </w:style>
  <w:style w:type="paragraph" w:styleId="Footer">
    <w:name w:val="footer"/>
    <w:basedOn w:val="Normal"/>
    <w:link w:val="FooterChar"/>
    <w:uiPriority w:val="99"/>
    <w:unhideWhenUsed/>
    <w:rsid w:val="008938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sopharma.bg" TargetMode="External"/><Relationship Id="rId3" Type="http://schemas.openxmlformats.org/officeDocument/2006/relationships/settings" Target="settings.xml"/><Relationship Id="rId7" Type="http://schemas.openxmlformats.org/officeDocument/2006/relationships/hyperlink" Target="http://www.sopharma.us/rules-for-exercise-of-rights-of-data-subjec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aldata@sopharm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Dacheva</dc:creator>
  <cp:keywords/>
  <dc:description/>
  <cp:lastModifiedBy>Mariya Dacheva</cp:lastModifiedBy>
  <cp:revision>3</cp:revision>
  <dcterms:created xsi:type="dcterms:W3CDTF">2019-01-07T12:09:00Z</dcterms:created>
  <dcterms:modified xsi:type="dcterms:W3CDTF">2019-01-07T12:17:00Z</dcterms:modified>
</cp:coreProperties>
</file>