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B8A56" w14:textId="7A6E8791" w:rsidR="002F22EE" w:rsidRPr="00854B62" w:rsidRDefault="00D25B7B" w:rsidP="00101138">
      <w:pPr>
        <w:jc w:val="center"/>
        <w:rPr>
          <w:rFonts w:ascii="Times New Roman" w:hAnsi="Times New Roman" w:cs="Times New Roman"/>
          <w:b/>
          <w:sz w:val="24"/>
          <w:szCs w:val="24"/>
          <w:lang w:val="bg-BG"/>
        </w:rPr>
      </w:pPr>
      <w:r w:rsidRPr="00854B62">
        <w:rPr>
          <w:rFonts w:ascii="Times New Roman" w:hAnsi="Times New Roman" w:cs="Times New Roman"/>
          <w:b/>
          <w:sz w:val="24"/>
          <w:szCs w:val="24"/>
          <w:lang w:val="bg-BG"/>
        </w:rPr>
        <w:t xml:space="preserve">Правила за </w:t>
      </w:r>
      <w:r w:rsidR="009D05D8" w:rsidRPr="00854B62">
        <w:rPr>
          <w:rFonts w:ascii="Times New Roman" w:hAnsi="Times New Roman" w:cs="Times New Roman"/>
          <w:b/>
          <w:sz w:val="24"/>
          <w:szCs w:val="24"/>
          <w:lang w:val="bg-BG"/>
        </w:rPr>
        <w:t xml:space="preserve">упражняване правата на субектите на лични </w:t>
      </w:r>
      <w:r w:rsidR="00101138" w:rsidRPr="00854B62">
        <w:rPr>
          <w:rFonts w:ascii="Times New Roman" w:hAnsi="Times New Roman" w:cs="Times New Roman"/>
          <w:b/>
          <w:sz w:val="24"/>
          <w:szCs w:val="24"/>
          <w:lang w:val="bg-BG"/>
        </w:rPr>
        <w:t>данни</w:t>
      </w:r>
    </w:p>
    <w:p w14:paraId="4656AB28" w14:textId="22E7BDA4" w:rsidR="00B2778B" w:rsidRPr="00854B62" w:rsidRDefault="0051495B" w:rsidP="00BD1EFE">
      <w:pPr>
        <w:jc w:val="both"/>
        <w:rPr>
          <w:rFonts w:ascii="Times New Roman" w:hAnsi="Times New Roman" w:cs="Times New Roman"/>
          <w:sz w:val="24"/>
          <w:szCs w:val="24"/>
          <w:lang w:val="bg-BG"/>
        </w:rPr>
      </w:pPr>
      <w:r w:rsidRPr="00854B62">
        <w:rPr>
          <w:rFonts w:ascii="Times New Roman" w:hAnsi="Times New Roman" w:cs="Times New Roman"/>
          <w:sz w:val="24"/>
          <w:szCs w:val="24"/>
          <w:lang w:val="bg-BG"/>
        </w:rPr>
        <w:t>Н</w:t>
      </w:r>
      <w:r w:rsidR="007E6C46" w:rsidRPr="00854B62">
        <w:rPr>
          <w:rFonts w:ascii="Times New Roman" w:hAnsi="Times New Roman" w:cs="Times New Roman"/>
          <w:sz w:val="24"/>
          <w:szCs w:val="24"/>
          <w:lang w:val="bg-BG"/>
        </w:rPr>
        <w:t xml:space="preserve">астоящите правила </w:t>
      </w:r>
      <w:r w:rsidR="00164F81" w:rsidRPr="00854B62">
        <w:rPr>
          <w:rFonts w:ascii="Times New Roman" w:hAnsi="Times New Roman" w:cs="Times New Roman"/>
          <w:sz w:val="24"/>
          <w:szCs w:val="24"/>
          <w:lang w:val="bg-BG"/>
        </w:rPr>
        <w:t xml:space="preserve">(„Правила“) </w:t>
      </w:r>
      <w:r w:rsidRPr="00854B62">
        <w:rPr>
          <w:rFonts w:ascii="Times New Roman" w:hAnsi="Times New Roman" w:cs="Times New Roman"/>
          <w:sz w:val="24"/>
          <w:szCs w:val="24"/>
          <w:lang w:val="bg-BG"/>
        </w:rPr>
        <w:t xml:space="preserve">определят </w:t>
      </w:r>
      <w:r w:rsidR="005D027E" w:rsidRPr="00854B62">
        <w:rPr>
          <w:rFonts w:ascii="Times New Roman" w:hAnsi="Times New Roman" w:cs="Times New Roman"/>
          <w:sz w:val="24"/>
          <w:szCs w:val="24"/>
          <w:lang w:val="bg-BG"/>
        </w:rPr>
        <w:t xml:space="preserve">условията и реда, по който физическите лица, чиито лични данни се обработват от </w:t>
      </w:r>
      <w:r w:rsidR="00E200D0" w:rsidRPr="00854B62">
        <w:rPr>
          <w:rFonts w:ascii="Times New Roman" w:hAnsi="Times New Roman" w:cs="Times New Roman"/>
          <w:sz w:val="24"/>
          <w:szCs w:val="24"/>
          <w:lang w:val="bg-BG"/>
        </w:rPr>
        <w:t>„Софарма“ АД, ЕИК 831902088</w:t>
      </w:r>
      <w:r w:rsidR="00010F5D" w:rsidRPr="00854B62">
        <w:rPr>
          <w:rFonts w:ascii="Times New Roman" w:hAnsi="Times New Roman" w:cs="Times New Roman"/>
          <w:sz w:val="24"/>
          <w:szCs w:val="24"/>
          <w:lang w:val="bg-BG"/>
        </w:rPr>
        <w:t xml:space="preserve"> („</w:t>
      </w:r>
      <w:r w:rsidR="00E200D0" w:rsidRPr="00854B62">
        <w:rPr>
          <w:rFonts w:ascii="Times New Roman" w:hAnsi="Times New Roman" w:cs="Times New Roman"/>
          <w:sz w:val="24"/>
          <w:szCs w:val="24"/>
          <w:lang w:val="bg-BG"/>
        </w:rPr>
        <w:t>Софарма</w:t>
      </w:r>
      <w:r w:rsidR="00010F5D" w:rsidRPr="00854B62">
        <w:rPr>
          <w:rFonts w:ascii="Times New Roman" w:hAnsi="Times New Roman" w:cs="Times New Roman"/>
          <w:sz w:val="24"/>
          <w:szCs w:val="24"/>
          <w:lang w:val="bg-BG"/>
        </w:rPr>
        <w:t>“</w:t>
      </w:r>
      <w:r w:rsidR="00BE5A57" w:rsidRPr="00854B62">
        <w:rPr>
          <w:rFonts w:ascii="Times New Roman" w:hAnsi="Times New Roman" w:cs="Times New Roman"/>
          <w:sz w:val="24"/>
          <w:szCs w:val="24"/>
          <w:lang w:val="ru-RU"/>
        </w:rPr>
        <w:t xml:space="preserve">, </w:t>
      </w:r>
      <w:r w:rsidR="00BE5A57" w:rsidRPr="00854B62">
        <w:rPr>
          <w:rFonts w:ascii="Times New Roman" w:hAnsi="Times New Roman" w:cs="Times New Roman"/>
          <w:sz w:val="24"/>
          <w:szCs w:val="24"/>
          <w:lang w:val="bg-BG"/>
        </w:rPr>
        <w:t>„Дружеството“</w:t>
      </w:r>
      <w:r w:rsidR="00010F5D" w:rsidRPr="00854B62">
        <w:rPr>
          <w:rFonts w:ascii="Times New Roman" w:hAnsi="Times New Roman" w:cs="Times New Roman"/>
          <w:sz w:val="24"/>
          <w:szCs w:val="24"/>
          <w:lang w:val="bg-BG"/>
        </w:rPr>
        <w:t>)</w:t>
      </w:r>
      <w:r w:rsidR="00DB5616" w:rsidRPr="00854B62">
        <w:rPr>
          <w:rFonts w:ascii="Times New Roman" w:hAnsi="Times New Roman" w:cs="Times New Roman"/>
          <w:sz w:val="24"/>
          <w:szCs w:val="24"/>
          <w:lang w:val="bg-BG"/>
        </w:rPr>
        <w:t>,</w:t>
      </w:r>
      <w:r w:rsidR="00776711" w:rsidRPr="00854B62">
        <w:rPr>
          <w:rFonts w:ascii="Times New Roman" w:hAnsi="Times New Roman" w:cs="Times New Roman"/>
          <w:sz w:val="24"/>
          <w:szCs w:val="24"/>
          <w:lang w:val="bg-BG"/>
        </w:rPr>
        <w:t xml:space="preserve"> могат да </w:t>
      </w:r>
      <w:r w:rsidR="00DB5616" w:rsidRPr="00854B62">
        <w:rPr>
          <w:rFonts w:ascii="Times New Roman" w:hAnsi="Times New Roman" w:cs="Times New Roman"/>
          <w:sz w:val="24"/>
          <w:szCs w:val="24"/>
          <w:lang w:val="bg-BG"/>
        </w:rPr>
        <w:t>упражнят</w:t>
      </w:r>
      <w:r w:rsidR="00682C35" w:rsidRPr="00854B62">
        <w:rPr>
          <w:rFonts w:ascii="Times New Roman" w:hAnsi="Times New Roman" w:cs="Times New Roman"/>
          <w:sz w:val="24"/>
          <w:szCs w:val="24"/>
          <w:lang w:val="bg-BG"/>
        </w:rPr>
        <w:t xml:space="preserve"> правата</w:t>
      </w:r>
      <w:r w:rsidR="00776711" w:rsidRPr="00854B62">
        <w:rPr>
          <w:rFonts w:ascii="Times New Roman" w:hAnsi="Times New Roman" w:cs="Times New Roman"/>
          <w:sz w:val="24"/>
          <w:szCs w:val="24"/>
          <w:lang w:val="bg-BG"/>
        </w:rPr>
        <w:t xml:space="preserve"> си съгласно </w:t>
      </w:r>
      <w:r w:rsidR="00682C35" w:rsidRPr="00854B62">
        <w:rPr>
          <w:rFonts w:ascii="Times New Roman" w:hAnsi="Times New Roman" w:cs="Times New Roman"/>
          <w:sz w:val="24"/>
          <w:szCs w:val="24"/>
          <w:lang w:val="bg-BG"/>
        </w:rPr>
        <w:t>законодателството</w:t>
      </w:r>
      <w:r w:rsidR="00776711" w:rsidRPr="00854B62">
        <w:rPr>
          <w:rFonts w:ascii="Times New Roman" w:hAnsi="Times New Roman" w:cs="Times New Roman"/>
          <w:sz w:val="24"/>
          <w:szCs w:val="24"/>
          <w:lang w:val="bg-BG"/>
        </w:rPr>
        <w:t xml:space="preserve"> за защита на личните данни</w:t>
      </w:r>
      <w:r w:rsidR="00B97610" w:rsidRPr="00854B62">
        <w:rPr>
          <w:rFonts w:ascii="Times New Roman" w:hAnsi="Times New Roman" w:cs="Times New Roman"/>
          <w:sz w:val="24"/>
          <w:szCs w:val="24"/>
          <w:lang w:val="bg-BG"/>
        </w:rPr>
        <w:t>.</w:t>
      </w:r>
      <w:r w:rsidR="00B2778B" w:rsidRPr="00854B62">
        <w:rPr>
          <w:rFonts w:ascii="Times New Roman" w:hAnsi="Times New Roman" w:cs="Times New Roman"/>
          <w:sz w:val="24"/>
          <w:szCs w:val="24"/>
          <w:lang w:val="bg-BG"/>
        </w:rPr>
        <w:t xml:space="preserve"> </w:t>
      </w:r>
    </w:p>
    <w:p w14:paraId="05F0F3ED" w14:textId="77777777" w:rsidR="00B61D65" w:rsidRPr="00854B62" w:rsidRDefault="00B61D65" w:rsidP="00101138">
      <w:pPr>
        <w:jc w:val="both"/>
        <w:rPr>
          <w:rFonts w:ascii="Times New Roman" w:hAnsi="Times New Roman" w:cs="Times New Roman"/>
          <w:b/>
          <w:bCs/>
          <w:sz w:val="24"/>
          <w:szCs w:val="24"/>
          <w:lang w:val="bg-BG"/>
        </w:rPr>
      </w:pPr>
      <w:r w:rsidRPr="00854B62">
        <w:rPr>
          <w:rFonts w:ascii="Times New Roman" w:hAnsi="Times New Roman" w:cs="Times New Roman"/>
          <w:b/>
          <w:bCs/>
          <w:sz w:val="24"/>
          <w:szCs w:val="24"/>
          <w:lang w:val="bg-BG"/>
        </w:rPr>
        <w:t>Част 1: Общи принципи</w:t>
      </w:r>
    </w:p>
    <w:p w14:paraId="07CA8F23" w14:textId="2C1CAD09" w:rsidR="0051495B" w:rsidRPr="00854B62" w:rsidRDefault="00E200D0" w:rsidP="00101138">
      <w:pPr>
        <w:pStyle w:val="ListParagraph"/>
        <w:numPr>
          <w:ilvl w:val="1"/>
          <w:numId w:val="4"/>
        </w:numPr>
        <w:ind w:left="0" w:firstLine="0"/>
        <w:jc w:val="both"/>
        <w:rPr>
          <w:rFonts w:ascii="Times New Roman" w:hAnsi="Times New Roman" w:cs="Times New Roman"/>
          <w:sz w:val="24"/>
          <w:szCs w:val="24"/>
          <w:lang w:val="bg-BG"/>
        </w:rPr>
      </w:pPr>
      <w:r w:rsidRPr="00854B62">
        <w:rPr>
          <w:rFonts w:ascii="Times New Roman" w:hAnsi="Times New Roman" w:cs="Times New Roman"/>
          <w:sz w:val="24"/>
          <w:szCs w:val="24"/>
          <w:lang w:val="bg-BG"/>
        </w:rPr>
        <w:t>Софарма</w:t>
      </w:r>
      <w:r w:rsidR="0051495B" w:rsidRPr="00854B62">
        <w:rPr>
          <w:rFonts w:ascii="Times New Roman" w:hAnsi="Times New Roman" w:cs="Times New Roman"/>
          <w:sz w:val="24"/>
          <w:szCs w:val="24"/>
          <w:lang w:val="bg-BG"/>
        </w:rPr>
        <w:t xml:space="preserve"> обработва и защитава личните данни, събрани </w:t>
      </w:r>
      <w:r w:rsidR="00776711" w:rsidRPr="00854B62">
        <w:rPr>
          <w:rFonts w:ascii="Times New Roman" w:hAnsi="Times New Roman" w:cs="Times New Roman"/>
          <w:sz w:val="24"/>
          <w:szCs w:val="24"/>
          <w:lang w:val="bg-BG"/>
        </w:rPr>
        <w:t xml:space="preserve">при изпълнение на дейността </w:t>
      </w:r>
      <w:r w:rsidR="00BE5A57" w:rsidRPr="00854B62">
        <w:rPr>
          <w:rFonts w:ascii="Times New Roman" w:hAnsi="Times New Roman" w:cs="Times New Roman"/>
          <w:sz w:val="24"/>
          <w:szCs w:val="24"/>
          <w:lang w:val="bg-BG"/>
        </w:rPr>
        <w:t>на Дружеството</w:t>
      </w:r>
      <w:r w:rsidR="00DB5616" w:rsidRPr="00854B62">
        <w:rPr>
          <w:rFonts w:ascii="Times New Roman" w:hAnsi="Times New Roman" w:cs="Times New Roman"/>
          <w:sz w:val="24"/>
          <w:szCs w:val="24"/>
          <w:lang w:val="bg-BG"/>
        </w:rPr>
        <w:t>,</w:t>
      </w:r>
      <w:r w:rsidR="00776711" w:rsidRPr="00854B62">
        <w:rPr>
          <w:rFonts w:ascii="Times New Roman" w:hAnsi="Times New Roman" w:cs="Times New Roman"/>
          <w:sz w:val="24"/>
          <w:szCs w:val="24"/>
          <w:lang w:val="bg-BG"/>
        </w:rPr>
        <w:t xml:space="preserve"> </w:t>
      </w:r>
      <w:r w:rsidR="0051495B" w:rsidRPr="00854B62">
        <w:rPr>
          <w:rFonts w:ascii="Times New Roman" w:hAnsi="Times New Roman" w:cs="Times New Roman"/>
          <w:sz w:val="24"/>
          <w:szCs w:val="24"/>
          <w:lang w:val="bg-BG"/>
        </w:rPr>
        <w:t>честно</w:t>
      </w:r>
      <w:r w:rsidR="00E17370" w:rsidRPr="00854B62">
        <w:rPr>
          <w:rFonts w:ascii="Times New Roman" w:hAnsi="Times New Roman" w:cs="Times New Roman"/>
          <w:sz w:val="24"/>
          <w:szCs w:val="24"/>
          <w:lang w:val="bg-BG"/>
        </w:rPr>
        <w:t xml:space="preserve">, законосъобразно и </w:t>
      </w:r>
      <w:r w:rsidR="007B7565" w:rsidRPr="00854B62">
        <w:rPr>
          <w:rFonts w:ascii="Times New Roman" w:hAnsi="Times New Roman" w:cs="Times New Roman"/>
          <w:sz w:val="24"/>
          <w:szCs w:val="24"/>
          <w:lang w:val="bg-BG"/>
        </w:rPr>
        <w:t>в съответствие с</w:t>
      </w:r>
      <w:r w:rsidR="0051495B" w:rsidRPr="00854B62">
        <w:rPr>
          <w:rFonts w:ascii="Times New Roman" w:hAnsi="Times New Roman" w:cs="Times New Roman"/>
          <w:sz w:val="24"/>
          <w:szCs w:val="24"/>
          <w:lang w:val="bg-BG"/>
        </w:rPr>
        <w:t xml:space="preserve"> целите, за които </w:t>
      </w:r>
      <w:r w:rsidR="00B61D65" w:rsidRPr="00854B62">
        <w:rPr>
          <w:rFonts w:ascii="Times New Roman" w:hAnsi="Times New Roman" w:cs="Times New Roman"/>
          <w:sz w:val="24"/>
          <w:szCs w:val="24"/>
          <w:lang w:val="bg-BG"/>
        </w:rPr>
        <w:t>данните са</w:t>
      </w:r>
      <w:r w:rsidR="00164F81" w:rsidRPr="00854B62">
        <w:rPr>
          <w:rFonts w:ascii="Times New Roman" w:hAnsi="Times New Roman" w:cs="Times New Roman"/>
          <w:sz w:val="24"/>
          <w:szCs w:val="24"/>
          <w:lang w:val="bg-BG"/>
        </w:rPr>
        <w:t xml:space="preserve"> събрани</w:t>
      </w:r>
      <w:r w:rsidR="00E17370" w:rsidRPr="00854B62">
        <w:rPr>
          <w:rFonts w:ascii="Times New Roman" w:hAnsi="Times New Roman" w:cs="Times New Roman"/>
          <w:sz w:val="24"/>
          <w:szCs w:val="24"/>
          <w:lang w:val="bg-BG"/>
        </w:rPr>
        <w:t>.</w:t>
      </w:r>
    </w:p>
    <w:p w14:paraId="7320009C" w14:textId="77777777" w:rsidR="00DC10B3" w:rsidRPr="00854B62" w:rsidRDefault="00DC10B3" w:rsidP="00DC10B3">
      <w:pPr>
        <w:pStyle w:val="ListParagraph"/>
        <w:ind w:left="0"/>
        <w:jc w:val="both"/>
        <w:rPr>
          <w:rFonts w:ascii="Times New Roman" w:hAnsi="Times New Roman" w:cs="Times New Roman"/>
          <w:sz w:val="24"/>
          <w:szCs w:val="24"/>
          <w:lang w:val="bg-BG"/>
        </w:rPr>
      </w:pPr>
    </w:p>
    <w:p w14:paraId="00E1E27F" w14:textId="18EC52AC" w:rsidR="0051495B" w:rsidRPr="00854B62" w:rsidRDefault="00C83019" w:rsidP="00101138">
      <w:pPr>
        <w:pStyle w:val="ListParagraph"/>
        <w:numPr>
          <w:ilvl w:val="1"/>
          <w:numId w:val="4"/>
        </w:numPr>
        <w:ind w:left="0" w:firstLine="0"/>
        <w:jc w:val="both"/>
        <w:rPr>
          <w:rFonts w:ascii="Times New Roman" w:hAnsi="Times New Roman" w:cs="Times New Roman"/>
          <w:sz w:val="24"/>
          <w:szCs w:val="24"/>
          <w:lang w:val="bg-BG"/>
        </w:rPr>
      </w:pPr>
      <w:r w:rsidRPr="00854B62">
        <w:rPr>
          <w:rFonts w:ascii="Times New Roman" w:hAnsi="Times New Roman" w:cs="Times New Roman"/>
          <w:sz w:val="24"/>
          <w:szCs w:val="24"/>
          <w:lang w:val="bg-BG"/>
        </w:rPr>
        <w:t xml:space="preserve">Служителите, които </w:t>
      </w:r>
      <w:r w:rsidR="007B7565" w:rsidRPr="00854B62">
        <w:rPr>
          <w:rFonts w:ascii="Times New Roman" w:hAnsi="Times New Roman" w:cs="Times New Roman"/>
          <w:sz w:val="24"/>
          <w:szCs w:val="24"/>
          <w:lang w:val="bg-BG"/>
        </w:rPr>
        <w:t xml:space="preserve">като част от трудовите си задължения </w:t>
      </w:r>
      <w:r w:rsidRPr="00854B62">
        <w:rPr>
          <w:rFonts w:ascii="Times New Roman" w:hAnsi="Times New Roman" w:cs="Times New Roman"/>
          <w:sz w:val="24"/>
          <w:szCs w:val="24"/>
          <w:lang w:val="bg-BG"/>
        </w:rPr>
        <w:t>обработват лични данни</w:t>
      </w:r>
      <w:r w:rsidR="00BE29F8" w:rsidRPr="00854B62">
        <w:rPr>
          <w:rFonts w:ascii="Times New Roman" w:hAnsi="Times New Roman" w:cs="Times New Roman"/>
          <w:sz w:val="24"/>
          <w:szCs w:val="24"/>
          <w:lang w:val="bg-BG"/>
        </w:rPr>
        <w:t xml:space="preserve"> за целите на </w:t>
      </w:r>
      <w:r w:rsidR="00E200D0" w:rsidRPr="00854B62">
        <w:rPr>
          <w:rFonts w:ascii="Times New Roman" w:hAnsi="Times New Roman" w:cs="Times New Roman"/>
          <w:sz w:val="24"/>
          <w:szCs w:val="24"/>
          <w:lang w:val="bg-BG"/>
        </w:rPr>
        <w:t>производство и продажба на лекарствени</w:t>
      </w:r>
      <w:r w:rsidR="004F5649" w:rsidRPr="00854B62">
        <w:rPr>
          <w:rFonts w:ascii="Times New Roman" w:hAnsi="Times New Roman" w:cs="Times New Roman"/>
          <w:sz w:val="24"/>
          <w:szCs w:val="24"/>
          <w:lang w:val="bg-BG"/>
        </w:rPr>
        <w:t xml:space="preserve"> продукти или </w:t>
      </w:r>
      <w:r w:rsidR="00E17370" w:rsidRPr="00854B62">
        <w:rPr>
          <w:rFonts w:ascii="Times New Roman" w:hAnsi="Times New Roman" w:cs="Times New Roman"/>
          <w:sz w:val="24"/>
          <w:szCs w:val="24"/>
          <w:lang w:val="bg-BG"/>
        </w:rPr>
        <w:t>обслужване на клиенти</w:t>
      </w:r>
      <w:r w:rsidR="004F5649" w:rsidRPr="00854B62">
        <w:rPr>
          <w:rFonts w:ascii="Times New Roman" w:hAnsi="Times New Roman" w:cs="Times New Roman"/>
          <w:sz w:val="24"/>
          <w:szCs w:val="24"/>
          <w:lang w:val="bg-BG"/>
        </w:rPr>
        <w:t xml:space="preserve"> - физически лица</w:t>
      </w:r>
      <w:r w:rsidR="00E17370" w:rsidRPr="00854B62">
        <w:rPr>
          <w:rFonts w:ascii="Times New Roman" w:hAnsi="Times New Roman" w:cs="Times New Roman"/>
          <w:sz w:val="24"/>
          <w:szCs w:val="24"/>
          <w:lang w:val="bg-BG"/>
        </w:rPr>
        <w:t>, както и служителите</w:t>
      </w:r>
      <w:r w:rsidR="004F5649" w:rsidRPr="00854B62">
        <w:rPr>
          <w:rFonts w:ascii="Times New Roman" w:hAnsi="Times New Roman" w:cs="Times New Roman"/>
          <w:sz w:val="24"/>
          <w:szCs w:val="24"/>
          <w:lang w:val="bg-BG"/>
        </w:rPr>
        <w:t>, които обр</w:t>
      </w:r>
      <w:r w:rsidR="00BE5A57" w:rsidRPr="00854B62">
        <w:rPr>
          <w:rFonts w:ascii="Times New Roman" w:hAnsi="Times New Roman" w:cs="Times New Roman"/>
          <w:sz w:val="24"/>
          <w:szCs w:val="24"/>
          <w:lang w:val="bg-BG"/>
        </w:rPr>
        <w:t>аботват лични данни, свързани с човешките ресурси</w:t>
      </w:r>
      <w:r w:rsidR="003C55EC" w:rsidRPr="00854B62">
        <w:rPr>
          <w:rFonts w:ascii="Times New Roman" w:hAnsi="Times New Roman" w:cs="Times New Roman"/>
          <w:sz w:val="24"/>
          <w:szCs w:val="24"/>
          <w:lang w:val="bg-BG"/>
        </w:rPr>
        <w:t>,</w:t>
      </w:r>
      <w:r w:rsidR="004F5649" w:rsidRPr="00854B62">
        <w:rPr>
          <w:rFonts w:ascii="Times New Roman" w:hAnsi="Times New Roman" w:cs="Times New Roman"/>
          <w:sz w:val="24"/>
          <w:szCs w:val="24"/>
          <w:lang w:val="bg-BG"/>
        </w:rPr>
        <w:t xml:space="preserve"> контрагенти</w:t>
      </w:r>
      <w:r w:rsidR="003C55EC" w:rsidRPr="00854B62">
        <w:rPr>
          <w:rFonts w:ascii="Times New Roman" w:hAnsi="Times New Roman" w:cs="Times New Roman"/>
          <w:sz w:val="24"/>
          <w:szCs w:val="24"/>
          <w:lang w:val="bg-BG"/>
        </w:rPr>
        <w:t xml:space="preserve"> и физически лица - акционери</w:t>
      </w:r>
      <w:r w:rsidR="004F5649" w:rsidRPr="00854B62">
        <w:rPr>
          <w:rFonts w:ascii="Times New Roman" w:hAnsi="Times New Roman" w:cs="Times New Roman"/>
          <w:sz w:val="24"/>
          <w:szCs w:val="24"/>
          <w:lang w:val="bg-BG"/>
        </w:rPr>
        <w:t xml:space="preserve"> на </w:t>
      </w:r>
      <w:r w:rsidR="00E200D0" w:rsidRPr="00854B62">
        <w:rPr>
          <w:rFonts w:ascii="Times New Roman" w:hAnsi="Times New Roman" w:cs="Times New Roman"/>
          <w:sz w:val="24"/>
          <w:szCs w:val="24"/>
          <w:lang w:val="bg-BG"/>
        </w:rPr>
        <w:t>Софарма</w:t>
      </w:r>
      <w:r w:rsidR="00E17370" w:rsidRPr="00854B62">
        <w:rPr>
          <w:rFonts w:ascii="Times New Roman" w:hAnsi="Times New Roman" w:cs="Times New Roman"/>
          <w:sz w:val="24"/>
          <w:szCs w:val="24"/>
          <w:lang w:val="bg-BG"/>
        </w:rPr>
        <w:t>,</w:t>
      </w:r>
      <w:r w:rsidRPr="00854B62">
        <w:rPr>
          <w:rFonts w:ascii="Times New Roman" w:hAnsi="Times New Roman" w:cs="Times New Roman"/>
          <w:sz w:val="24"/>
          <w:szCs w:val="24"/>
          <w:lang w:val="bg-BG"/>
        </w:rPr>
        <w:t xml:space="preserve"> спазват</w:t>
      </w:r>
      <w:r w:rsidR="00DB5616" w:rsidRPr="00854B62">
        <w:rPr>
          <w:rFonts w:ascii="Times New Roman" w:hAnsi="Times New Roman" w:cs="Times New Roman"/>
          <w:sz w:val="24"/>
          <w:szCs w:val="24"/>
          <w:lang w:val="bg-BG"/>
        </w:rPr>
        <w:t xml:space="preserve"> следните принципи при обработване</w:t>
      </w:r>
      <w:r w:rsidRPr="00854B62">
        <w:rPr>
          <w:rFonts w:ascii="Times New Roman" w:hAnsi="Times New Roman" w:cs="Times New Roman"/>
          <w:sz w:val="24"/>
          <w:szCs w:val="24"/>
          <w:lang w:val="bg-BG"/>
        </w:rPr>
        <w:t xml:space="preserve"> на лични данни: </w:t>
      </w:r>
    </w:p>
    <w:p w14:paraId="74BADF20" w14:textId="77777777" w:rsidR="00C83019" w:rsidRPr="00854B62" w:rsidRDefault="00B61D65" w:rsidP="00101138">
      <w:pPr>
        <w:pStyle w:val="ListParagraph"/>
        <w:numPr>
          <w:ilvl w:val="0"/>
          <w:numId w:val="2"/>
        </w:numPr>
        <w:tabs>
          <w:tab w:val="left" w:pos="1134"/>
        </w:tabs>
        <w:ind w:left="851" w:firstLine="0"/>
        <w:jc w:val="both"/>
        <w:rPr>
          <w:rFonts w:ascii="Times New Roman" w:hAnsi="Times New Roman" w:cs="Times New Roman"/>
          <w:sz w:val="24"/>
          <w:szCs w:val="24"/>
          <w:lang w:val="bg-BG"/>
        </w:rPr>
      </w:pPr>
      <w:r w:rsidRPr="00854B62">
        <w:rPr>
          <w:rFonts w:ascii="Times New Roman" w:hAnsi="Times New Roman" w:cs="Times New Roman"/>
          <w:sz w:val="24"/>
          <w:szCs w:val="24"/>
          <w:lang w:val="bg-BG"/>
        </w:rPr>
        <w:t xml:space="preserve">Личните данни </w:t>
      </w:r>
      <w:r w:rsidR="00C83019" w:rsidRPr="00854B62">
        <w:rPr>
          <w:rFonts w:ascii="Times New Roman" w:hAnsi="Times New Roman" w:cs="Times New Roman"/>
          <w:sz w:val="24"/>
          <w:szCs w:val="24"/>
          <w:lang w:val="bg-BG"/>
        </w:rPr>
        <w:t xml:space="preserve">се обработват </w:t>
      </w:r>
      <w:r w:rsidR="00164F81" w:rsidRPr="00854B62">
        <w:rPr>
          <w:rFonts w:ascii="Times New Roman" w:hAnsi="Times New Roman" w:cs="Times New Roman"/>
          <w:sz w:val="24"/>
          <w:szCs w:val="24"/>
          <w:lang w:val="bg-BG"/>
        </w:rPr>
        <w:t>законосъобразно и добросъвестно.</w:t>
      </w:r>
    </w:p>
    <w:p w14:paraId="400EC949" w14:textId="3E884D24" w:rsidR="00B61D65" w:rsidRPr="00854B62" w:rsidRDefault="00B61D65" w:rsidP="00101138">
      <w:pPr>
        <w:pStyle w:val="ListParagraph"/>
        <w:numPr>
          <w:ilvl w:val="0"/>
          <w:numId w:val="2"/>
        </w:numPr>
        <w:tabs>
          <w:tab w:val="left" w:pos="1134"/>
        </w:tabs>
        <w:ind w:left="851" w:firstLine="0"/>
        <w:jc w:val="both"/>
        <w:rPr>
          <w:rFonts w:ascii="Times New Roman" w:hAnsi="Times New Roman" w:cs="Times New Roman"/>
          <w:sz w:val="24"/>
          <w:szCs w:val="24"/>
          <w:lang w:val="bg-BG"/>
        </w:rPr>
      </w:pPr>
      <w:r w:rsidRPr="00854B62">
        <w:rPr>
          <w:rFonts w:ascii="Times New Roman" w:hAnsi="Times New Roman" w:cs="Times New Roman"/>
          <w:sz w:val="24"/>
          <w:szCs w:val="24"/>
          <w:lang w:val="bg-BG"/>
        </w:rPr>
        <w:t xml:space="preserve">Личните данни </w:t>
      </w:r>
      <w:r w:rsidR="00C83019" w:rsidRPr="00854B62">
        <w:rPr>
          <w:rFonts w:ascii="Times New Roman" w:hAnsi="Times New Roman" w:cs="Times New Roman"/>
          <w:sz w:val="24"/>
          <w:szCs w:val="24"/>
          <w:lang w:val="bg-BG"/>
        </w:rPr>
        <w:t>се събират за конкр</w:t>
      </w:r>
      <w:r w:rsidR="00DB5616" w:rsidRPr="00854B62">
        <w:rPr>
          <w:rFonts w:ascii="Times New Roman" w:hAnsi="Times New Roman" w:cs="Times New Roman"/>
          <w:sz w:val="24"/>
          <w:szCs w:val="24"/>
          <w:lang w:val="bg-BG"/>
        </w:rPr>
        <w:t xml:space="preserve">етни, точно определени и законосъобразни </w:t>
      </w:r>
      <w:r w:rsidR="00C83019" w:rsidRPr="00854B62">
        <w:rPr>
          <w:rFonts w:ascii="Times New Roman" w:hAnsi="Times New Roman" w:cs="Times New Roman"/>
          <w:sz w:val="24"/>
          <w:szCs w:val="24"/>
          <w:lang w:val="bg-BG"/>
        </w:rPr>
        <w:t>цели и не се обработват допълнително по начин, несъвместим</w:t>
      </w:r>
      <w:r w:rsidRPr="00854B62">
        <w:rPr>
          <w:rFonts w:ascii="Times New Roman" w:hAnsi="Times New Roman" w:cs="Times New Roman"/>
          <w:sz w:val="24"/>
          <w:szCs w:val="24"/>
          <w:lang w:val="bg-BG"/>
        </w:rPr>
        <w:t xml:space="preserve"> с тези цели.</w:t>
      </w:r>
    </w:p>
    <w:p w14:paraId="124CC1E0" w14:textId="52C82535" w:rsidR="00C83019" w:rsidRPr="00854B62" w:rsidRDefault="00B61D65" w:rsidP="00101138">
      <w:pPr>
        <w:pStyle w:val="ListParagraph"/>
        <w:numPr>
          <w:ilvl w:val="0"/>
          <w:numId w:val="2"/>
        </w:numPr>
        <w:tabs>
          <w:tab w:val="left" w:pos="1134"/>
        </w:tabs>
        <w:ind w:left="851" w:firstLine="0"/>
        <w:jc w:val="both"/>
        <w:rPr>
          <w:rFonts w:ascii="Times New Roman" w:hAnsi="Times New Roman" w:cs="Times New Roman"/>
          <w:sz w:val="24"/>
          <w:szCs w:val="24"/>
          <w:lang w:val="bg-BG"/>
        </w:rPr>
      </w:pPr>
      <w:r w:rsidRPr="00854B62">
        <w:rPr>
          <w:rFonts w:ascii="Times New Roman" w:hAnsi="Times New Roman" w:cs="Times New Roman"/>
          <w:sz w:val="24"/>
          <w:szCs w:val="24"/>
          <w:lang w:val="bg-BG"/>
        </w:rPr>
        <w:t>Личните данни, които се събир</w:t>
      </w:r>
      <w:r w:rsidR="00DB5616" w:rsidRPr="00854B62">
        <w:rPr>
          <w:rFonts w:ascii="Times New Roman" w:hAnsi="Times New Roman" w:cs="Times New Roman"/>
          <w:sz w:val="24"/>
          <w:szCs w:val="24"/>
          <w:lang w:val="bg-BG"/>
        </w:rPr>
        <w:t>ат и обработват при управление</w:t>
      </w:r>
      <w:r w:rsidRPr="00854B62">
        <w:rPr>
          <w:rFonts w:ascii="Times New Roman" w:hAnsi="Times New Roman" w:cs="Times New Roman"/>
          <w:sz w:val="24"/>
          <w:szCs w:val="24"/>
          <w:lang w:val="bg-BG"/>
        </w:rPr>
        <w:t xml:space="preserve"> на човешките ресурси</w:t>
      </w:r>
      <w:r w:rsidR="00164F81" w:rsidRPr="00854B62">
        <w:rPr>
          <w:rFonts w:ascii="Times New Roman" w:hAnsi="Times New Roman" w:cs="Times New Roman"/>
          <w:sz w:val="24"/>
          <w:szCs w:val="24"/>
          <w:lang w:val="bg-BG"/>
        </w:rPr>
        <w:t>,</w:t>
      </w:r>
      <w:r w:rsidRPr="00854B62">
        <w:rPr>
          <w:rFonts w:ascii="Times New Roman" w:hAnsi="Times New Roman" w:cs="Times New Roman"/>
          <w:sz w:val="24"/>
          <w:szCs w:val="24"/>
          <w:lang w:val="bg-BG"/>
        </w:rPr>
        <w:t xml:space="preserve"> са</w:t>
      </w:r>
      <w:r w:rsidR="00C83019" w:rsidRPr="00854B62">
        <w:rPr>
          <w:rFonts w:ascii="Times New Roman" w:hAnsi="Times New Roman" w:cs="Times New Roman"/>
          <w:sz w:val="24"/>
          <w:szCs w:val="24"/>
          <w:lang w:val="bg-BG"/>
        </w:rPr>
        <w:t xml:space="preserve"> </w:t>
      </w:r>
      <w:proofErr w:type="spellStart"/>
      <w:r w:rsidR="00C83019" w:rsidRPr="00854B62">
        <w:rPr>
          <w:rFonts w:ascii="Times New Roman" w:hAnsi="Times New Roman" w:cs="Times New Roman"/>
          <w:sz w:val="24"/>
          <w:szCs w:val="24"/>
          <w:lang w:val="bg-BG"/>
        </w:rPr>
        <w:t>съотносими</w:t>
      </w:r>
      <w:proofErr w:type="spellEnd"/>
      <w:r w:rsidR="00C83019" w:rsidRPr="00854B62">
        <w:rPr>
          <w:rFonts w:ascii="Times New Roman" w:hAnsi="Times New Roman" w:cs="Times New Roman"/>
          <w:sz w:val="24"/>
          <w:szCs w:val="24"/>
          <w:lang w:val="bg-BG"/>
        </w:rPr>
        <w:t xml:space="preserve">, свързани със и </w:t>
      </w:r>
      <w:proofErr w:type="spellStart"/>
      <w:r w:rsidR="00C83019" w:rsidRPr="00854B62">
        <w:rPr>
          <w:rFonts w:ascii="Times New Roman" w:hAnsi="Times New Roman" w:cs="Times New Roman"/>
          <w:sz w:val="24"/>
          <w:szCs w:val="24"/>
          <w:lang w:val="bg-BG"/>
        </w:rPr>
        <w:t>ненадхвърлящи</w:t>
      </w:r>
      <w:proofErr w:type="spellEnd"/>
      <w:r w:rsidRPr="00854B62">
        <w:rPr>
          <w:rFonts w:ascii="Times New Roman" w:hAnsi="Times New Roman" w:cs="Times New Roman"/>
          <w:sz w:val="24"/>
          <w:szCs w:val="24"/>
          <w:lang w:val="bg-BG"/>
        </w:rPr>
        <w:t xml:space="preserve"> целите, за които се обработват.</w:t>
      </w:r>
    </w:p>
    <w:p w14:paraId="25B66560" w14:textId="3012CA46" w:rsidR="00C83019" w:rsidRPr="00854B62" w:rsidRDefault="00B61D65" w:rsidP="00101138">
      <w:pPr>
        <w:pStyle w:val="ListParagraph"/>
        <w:numPr>
          <w:ilvl w:val="0"/>
          <w:numId w:val="2"/>
        </w:numPr>
        <w:tabs>
          <w:tab w:val="left" w:pos="1134"/>
        </w:tabs>
        <w:ind w:left="851" w:firstLine="0"/>
        <w:jc w:val="both"/>
        <w:rPr>
          <w:rFonts w:ascii="Times New Roman" w:hAnsi="Times New Roman" w:cs="Times New Roman"/>
          <w:sz w:val="24"/>
          <w:szCs w:val="24"/>
          <w:lang w:val="bg-BG"/>
        </w:rPr>
      </w:pPr>
      <w:r w:rsidRPr="00854B62">
        <w:rPr>
          <w:rFonts w:ascii="Times New Roman" w:hAnsi="Times New Roman" w:cs="Times New Roman"/>
          <w:sz w:val="24"/>
          <w:szCs w:val="24"/>
          <w:lang w:val="bg-BG"/>
        </w:rPr>
        <w:t xml:space="preserve">Личните данни са </w:t>
      </w:r>
      <w:r w:rsidR="00C83019" w:rsidRPr="00854B62">
        <w:rPr>
          <w:rFonts w:ascii="Times New Roman" w:hAnsi="Times New Roman" w:cs="Times New Roman"/>
          <w:sz w:val="24"/>
          <w:szCs w:val="24"/>
          <w:lang w:val="bg-BG"/>
        </w:rPr>
        <w:t xml:space="preserve">точни и при </w:t>
      </w:r>
      <w:r w:rsidRPr="00854B62">
        <w:rPr>
          <w:rFonts w:ascii="Times New Roman" w:hAnsi="Times New Roman" w:cs="Times New Roman"/>
          <w:sz w:val="24"/>
          <w:szCs w:val="24"/>
          <w:lang w:val="bg-BG"/>
        </w:rPr>
        <w:t>необходимост се актуализират.</w:t>
      </w:r>
    </w:p>
    <w:p w14:paraId="615BD3CA" w14:textId="77777777" w:rsidR="00C83019" w:rsidRPr="00854B62" w:rsidRDefault="00B61D65" w:rsidP="00101138">
      <w:pPr>
        <w:pStyle w:val="ListParagraph"/>
        <w:numPr>
          <w:ilvl w:val="0"/>
          <w:numId w:val="2"/>
        </w:numPr>
        <w:tabs>
          <w:tab w:val="left" w:pos="1134"/>
        </w:tabs>
        <w:ind w:left="851" w:firstLine="0"/>
        <w:jc w:val="both"/>
        <w:rPr>
          <w:rFonts w:ascii="Times New Roman" w:hAnsi="Times New Roman" w:cs="Times New Roman"/>
          <w:sz w:val="24"/>
          <w:szCs w:val="24"/>
          <w:lang w:val="bg-BG"/>
        </w:rPr>
      </w:pPr>
      <w:r w:rsidRPr="00854B62">
        <w:rPr>
          <w:rFonts w:ascii="Times New Roman" w:hAnsi="Times New Roman" w:cs="Times New Roman"/>
          <w:sz w:val="24"/>
          <w:szCs w:val="24"/>
          <w:lang w:val="bg-BG"/>
        </w:rPr>
        <w:t xml:space="preserve">Личните данни </w:t>
      </w:r>
      <w:r w:rsidR="00C83019" w:rsidRPr="00854B62">
        <w:rPr>
          <w:rFonts w:ascii="Times New Roman" w:hAnsi="Times New Roman" w:cs="Times New Roman"/>
          <w:sz w:val="24"/>
          <w:szCs w:val="24"/>
          <w:lang w:val="bg-BG"/>
        </w:rPr>
        <w:t>се заличават или коригират, когато се установи, че са неточни или непропорционални по отношение на</w:t>
      </w:r>
      <w:r w:rsidRPr="00854B62">
        <w:rPr>
          <w:rFonts w:ascii="Times New Roman" w:hAnsi="Times New Roman" w:cs="Times New Roman"/>
          <w:sz w:val="24"/>
          <w:szCs w:val="24"/>
          <w:lang w:val="bg-BG"/>
        </w:rPr>
        <w:t xml:space="preserve"> целите, за които се обработват.</w:t>
      </w:r>
    </w:p>
    <w:p w14:paraId="1AD8C3E7" w14:textId="64F4195D" w:rsidR="00C83019" w:rsidRPr="00854B62" w:rsidRDefault="00B61D65" w:rsidP="00101138">
      <w:pPr>
        <w:pStyle w:val="ListParagraph"/>
        <w:numPr>
          <w:ilvl w:val="0"/>
          <w:numId w:val="2"/>
        </w:numPr>
        <w:tabs>
          <w:tab w:val="left" w:pos="1134"/>
        </w:tabs>
        <w:ind w:left="851" w:firstLine="0"/>
        <w:jc w:val="both"/>
        <w:rPr>
          <w:rFonts w:ascii="Times New Roman" w:hAnsi="Times New Roman" w:cs="Times New Roman"/>
          <w:sz w:val="24"/>
          <w:szCs w:val="24"/>
          <w:lang w:val="bg-BG"/>
        </w:rPr>
      </w:pPr>
      <w:r w:rsidRPr="00854B62">
        <w:rPr>
          <w:rFonts w:ascii="Times New Roman" w:hAnsi="Times New Roman" w:cs="Times New Roman"/>
          <w:sz w:val="24"/>
          <w:szCs w:val="24"/>
          <w:lang w:val="bg-BG"/>
        </w:rPr>
        <w:t xml:space="preserve">Личните данни </w:t>
      </w:r>
      <w:r w:rsidR="00C83019" w:rsidRPr="00854B62">
        <w:rPr>
          <w:rFonts w:ascii="Times New Roman" w:hAnsi="Times New Roman" w:cs="Times New Roman"/>
          <w:sz w:val="24"/>
          <w:szCs w:val="24"/>
          <w:lang w:val="bg-BG"/>
        </w:rPr>
        <w:t xml:space="preserve">се поддържат във вид, който позволява идентифициране на съответните физически лица за период не по-дълъг от необходимия за целите, за които тези данни </w:t>
      </w:r>
      <w:r w:rsidR="00DB5616" w:rsidRPr="00854B62">
        <w:rPr>
          <w:rFonts w:ascii="Times New Roman" w:hAnsi="Times New Roman" w:cs="Times New Roman"/>
          <w:sz w:val="24"/>
          <w:szCs w:val="24"/>
          <w:lang w:val="bg-BG"/>
        </w:rPr>
        <w:t>са събрани</w:t>
      </w:r>
      <w:r w:rsidRPr="00854B62">
        <w:rPr>
          <w:rFonts w:ascii="Times New Roman" w:hAnsi="Times New Roman" w:cs="Times New Roman"/>
          <w:sz w:val="24"/>
          <w:szCs w:val="24"/>
          <w:lang w:val="bg-BG"/>
        </w:rPr>
        <w:t>.</w:t>
      </w:r>
    </w:p>
    <w:p w14:paraId="2DC4521E" w14:textId="77777777" w:rsidR="00DC10B3" w:rsidRPr="00854B62" w:rsidRDefault="00DC10B3" w:rsidP="00DC10B3">
      <w:pPr>
        <w:pStyle w:val="ListParagraph"/>
        <w:tabs>
          <w:tab w:val="left" w:pos="1134"/>
        </w:tabs>
        <w:ind w:left="851"/>
        <w:jc w:val="both"/>
        <w:rPr>
          <w:rFonts w:ascii="Times New Roman" w:hAnsi="Times New Roman" w:cs="Times New Roman"/>
          <w:sz w:val="24"/>
          <w:szCs w:val="24"/>
          <w:lang w:val="bg-BG"/>
        </w:rPr>
      </w:pPr>
    </w:p>
    <w:p w14:paraId="08E02E64" w14:textId="492A5779" w:rsidR="00B61D65" w:rsidRPr="00854B62" w:rsidRDefault="00DB5616" w:rsidP="00DB5616">
      <w:pPr>
        <w:pStyle w:val="ListParagraph"/>
        <w:numPr>
          <w:ilvl w:val="1"/>
          <w:numId w:val="4"/>
        </w:numPr>
        <w:ind w:left="0" w:firstLine="0"/>
        <w:jc w:val="both"/>
        <w:rPr>
          <w:rFonts w:ascii="Times New Roman" w:hAnsi="Times New Roman" w:cs="Times New Roman"/>
          <w:sz w:val="24"/>
          <w:szCs w:val="24"/>
          <w:lang w:val="bg-BG"/>
        </w:rPr>
      </w:pPr>
      <w:r w:rsidRPr="00854B62">
        <w:rPr>
          <w:rFonts w:ascii="Times New Roman" w:hAnsi="Times New Roman" w:cs="Times New Roman"/>
          <w:sz w:val="24"/>
          <w:szCs w:val="24"/>
          <w:lang w:val="bg-BG"/>
        </w:rPr>
        <w:t xml:space="preserve"> </w:t>
      </w:r>
      <w:r w:rsidR="00B61D65" w:rsidRPr="00854B62">
        <w:rPr>
          <w:rFonts w:ascii="Times New Roman" w:hAnsi="Times New Roman" w:cs="Times New Roman"/>
          <w:sz w:val="24"/>
          <w:szCs w:val="24"/>
          <w:lang w:val="bg-BG"/>
        </w:rPr>
        <w:t>Служителите, които обработват лични данни</w:t>
      </w:r>
      <w:r w:rsidRPr="00854B62">
        <w:rPr>
          <w:rFonts w:ascii="Times New Roman" w:hAnsi="Times New Roman" w:cs="Times New Roman"/>
          <w:sz w:val="24"/>
          <w:szCs w:val="24"/>
          <w:lang w:val="bg-BG"/>
        </w:rPr>
        <w:t>,</w:t>
      </w:r>
      <w:r w:rsidR="00B61D65" w:rsidRPr="00854B62">
        <w:rPr>
          <w:rFonts w:ascii="Times New Roman" w:hAnsi="Times New Roman" w:cs="Times New Roman"/>
          <w:sz w:val="24"/>
          <w:szCs w:val="24"/>
          <w:lang w:val="bg-BG"/>
        </w:rPr>
        <w:t xml:space="preserve"> преминават първоначално и периодични обучения за поверителност</w:t>
      </w:r>
      <w:r w:rsidRPr="00854B62">
        <w:rPr>
          <w:rFonts w:ascii="Times New Roman" w:hAnsi="Times New Roman" w:cs="Times New Roman"/>
          <w:sz w:val="24"/>
          <w:szCs w:val="24"/>
          <w:lang w:val="bg-BG"/>
        </w:rPr>
        <w:t xml:space="preserve"> на данните</w:t>
      </w:r>
      <w:r w:rsidR="00B61D65" w:rsidRPr="00854B62">
        <w:rPr>
          <w:rFonts w:ascii="Times New Roman" w:hAnsi="Times New Roman" w:cs="Times New Roman"/>
          <w:sz w:val="24"/>
          <w:szCs w:val="24"/>
          <w:lang w:val="bg-BG"/>
        </w:rPr>
        <w:t xml:space="preserve"> и се запознават с приложимото законодателство. </w:t>
      </w:r>
    </w:p>
    <w:p w14:paraId="364296FA" w14:textId="49E67638" w:rsidR="00776711" w:rsidRPr="00854B62" w:rsidRDefault="00B4340F" w:rsidP="00101138">
      <w:pPr>
        <w:jc w:val="both"/>
        <w:rPr>
          <w:rFonts w:ascii="Times New Roman" w:hAnsi="Times New Roman" w:cs="Times New Roman"/>
          <w:b/>
          <w:bCs/>
          <w:sz w:val="24"/>
          <w:szCs w:val="24"/>
          <w:lang w:val="bg-BG"/>
        </w:rPr>
      </w:pPr>
      <w:r w:rsidRPr="00854B62">
        <w:rPr>
          <w:rFonts w:ascii="Times New Roman" w:hAnsi="Times New Roman" w:cs="Times New Roman"/>
          <w:b/>
          <w:bCs/>
          <w:sz w:val="24"/>
          <w:szCs w:val="24"/>
          <w:lang w:val="bg-BG"/>
        </w:rPr>
        <w:t xml:space="preserve">Част 2: </w:t>
      </w:r>
      <w:r w:rsidR="00776711" w:rsidRPr="00854B62">
        <w:rPr>
          <w:rFonts w:ascii="Times New Roman" w:hAnsi="Times New Roman" w:cs="Times New Roman"/>
          <w:b/>
          <w:bCs/>
          <w:sz w:val="24"/>
          <w:szCs w:val="24"/>
          <w:lang w:val="bg-BG"/>
        </w:rPr>
        <w:t>Дефиниции</w:t>
      </w:r>
    </w:p>
    <w:p w14:paraId="571BAB0F" w14:textId="7A981C0B" w:rsidR="00776711" w:rsidRPr="00854B62" w:rsidRDefault="00776711" w:rsidP="00101138">
      <w:pPr>
        <w:jc w:val="both"/>
        <w:rPr>
          <w:rFonts w:ascii="Times New Roman" w:hAnsi="Times New Roman" w:cs="Times New Roman"/>
          <w:sz w:val="24"/>
          <w:szCs w:val="24"/>
          <w:lang w:val="bg-BG"/>
        </w:rPr>
      </w:pPr>
      <w:r w:rsidRPr="00854B62">
        <w:rPr>
          <w:rFonts w:ascii="Times New Roman" w:hAnsi="Times New Roman" w:cs="Times New Roman"/>
          <w:sz w:val="24"/>
          <w:szCs w:val="24"/>
          <w:lang w:val="bg-BG"/>
        </w:rPr>
        <w:t xml:space="preserve">Изброените по-долу дефиниции имат следното значение:  </w:t>
      </w:r>
    </w:p>
    <w:p w14:paraId="628F4407" w14:textId="6A6569E4" w:rsidR="00101138" w:rsidRPr="00854B62" w:rsidRDefault="00101138" w:rsidP="00101138">
      <w:pPr>
        <w:pStyle w:val="Normal2"/>
        <w:spacing w:before="0" w:beforeAutospacing="0" w:after="160" w:afterAutospacing="0" w:line="259" w:lineRule="auto"/>
        <w:jc w:val="both"/>
        <w:rPr>
          <w:color w:val="000000"/>
        </w:rPr>
      </w:pPr>
      <w:r w:rsidRPr="00854B62">
        <w:rPr>
          <w:b/>
        </w:rPr>
        <w:t xml:space="preserve">„Лични данни“ </w:t>
      </w:r>
      <w:r w:rsidRPr="00854B62">
        <w:t xml:space="preserve">означава </w:t>
      </w:r>
      <w:r w:rsidRPr="00854B62">
        <w:rPr>
          <w:color w:val="000000"/>
        </w:rPr>
        <w:t>всяка информация, свързана с идентифицирано физическо лице или физическо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5B7E5044" w14:textId="5528EB7C" w:rsidR="00776711" w:rsidRPr="00854B62" w:rsidRDefault="00776711" w:rsidP="00101138">
      <w:pPr>
        <w:jc w:val="both"/>
        <w:rPr>
          <w:rFonts w:ascii="Times New Roman" w:hAnsi="Times New Roman" w:cs="Times New Roman"/>
          <w:sz w:val="24"/>
          <w:szCs w:val="24"/>
          <w:lang w:val="bg-BG"/>
        </w:rPr>
      </w:pPr>
      <w:r w:rsidRPr="00854B62">
        <w:rPr>
          <w:rFonts w:ascii="Times New Roman" w:hAnsi="Times New Roman" w:cs="Times New Roman"/>
          <w:b/>
          <w:sz w:val="24"/>
          <w:szCs w:val="24"/>
          <w:lang w:val="bg-BG"/>
        </w:rPr>
        <w:lastRenderedPageBreak/>
        <w:t xml:space="preserve">„Приложимо законодателство“ </w:t>
      </w:r>
      <w:r w:rsidRPr="00854B62">
        <w:rPr>
          <w:rFonts w:ascii="Times New Roman" w:hAnsi="Times New Roman" w:cs="Times New Roman"/>
          <w:sz w:val="24"/>
          <w:szCs w:val="24"/>
          <w:lang w:val="bg-BG"/>
        </w:rPr>
        <w:t xml:space="preserve">означава  законодателство на Европейския съюз и на Република България, което е </w:t>
      </w:r>
      <w:proofErr w:type="spellStart"/>
      <w:r w:rsidRPr="00854B62">
        <w:rPr>
          <w:rFonts w:ascii="Times New Roman" w:hAnsi="Times New Roman" w:cs="Times New Roman"/>
          <w:sz w:val="24"/>
          <w:szCs w:val="24"/>
          <w:lang w:val="bg-BG"/>
        </w:rPr>
        <w:t>относимо</w:t>
      </w:r>
      <w:proofErr w:type="spellEnd"/>
      <w:r w:rsidRPr="00854B62">
        <w:rPr>
          <w:rFonts w:ascii="Times New Roman" w:hAnsi="Times New Roman" w:cs="Times New Roman"/>
          <w:sz w:val="24"/>
          <w:szCs w:val="24"/>
          <w:lang w:val="bg-BG"/>
        </w:rPr>
        <w:t xml:space="preserve"> към защитата на личните данни; </w:t>
      </w:r>
    </w:p>
    <w:p w14:paraId="6927DDE3" w14:textId="62385110" w:rsidR="00101138" w:rsidRPr="00854B62" w:rsidRDefault="00D41810" w:rsidP="00101138">
      <w:pPr>
        <w:pStyle w:val="Normal2"/>
        <w:spacing w:before="0" w:beforeAutospacing="0" w:after="160" w:afterAutospacing="0" w:line="259" w:lineRule="auto"/>
        <w:jc w:val="both"/>
        <w:rPr>
          <w:color w:val="000000"/>
        </w:rPr>
      </w:pPr>
      <w:r w:rsidRPr="00854B62">
        <w:rPr>
          <w:color w:val="000000"/>
        </w:rPr>
        <w:t>„</w:t>
      </w:r>
      <w:r w:rsidRPr="00854B62">
        <w:rPr>
          <w:b/>
          <w:bCs/>
          <w:color w:val="000000"/>
        </w:rPr>
        <w:t>П</w:t>
      </w:r>
      <w:r w:rsidR="00101138" w:rsidRPr="00854B62">
        <w:rPr>
          <w:b/>
          <w:bCs/>
          <w:color w:val="000000"/>
        </w:rPr>
        <w:t>рофилиране</w:t>
      </w:r>
      <w:r w:rsidR="00101138" w:rsidRPr="00854B62">
        <w:rPr>
          <w:color w:val="000000"/>
        </w:rPr>
        <w:t xml:space="preserve">“ означава всяка форма на автоматизирано обработване на лични данни, изразяващо се в използването на лични данни за оценяване на определени лични аспекти, свързани с физическо лице, и по-конкретно за анализиране или прогнозиране на аспекти, отнасящи се до изпълнението на професионалните задължения на това физическо лице, неговото икономическо състояние, здраве, лични предпочитания, интереси, надеждност, поведение, местоположение или движение; </w:t>
      </w:r>
    </w:p>
    <w:p w14:paraId="69B746D7" w14:textId="39784E0B" w:rsidR="00682C35" w:rsidRPr="00854B62" w:rsidRDefault="00682C35" w:rsidP="00101138">
      <w:pPr>
        <w:pStyle w:val="Normal2"/>
        <w:spacing w:before="0" w:beforeAutospacing="0" w:after="160" w:afterAutospacing="0" w:line="259" w:lineRule="auto"/>
        <w:jc w:val="both"/>
        <w:rPr>
          <w:color w:val="000000"/>
        </w:rPr>
      </w:pPr>
      <w:r w:rsidRPr="00854B62">
        <w:rPr>
          <w:b/>
          <w:bCs/>
          <w:color w:val="000000"/>
        </w:rPr>
        <w:t xml:space="preserve">„Субект на данни“ </w:t>
      </w:r>
      <w:r w:rsidRPr="00854B62">
        <w:rPr>
          <w:color w:val="000000"/>
        </w:rPr>
        <w:t>означава физическо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380065EE" w14:textId="54D1CB8B" w:rsidR="00776711" w:rsidRPr="00854B62" w:rsidRDefault="00776711" w:rsidP="00D41810">
      <w:pPr>
        <w:jc w:val="both"/>
        <w:rPr>
          <w:rFonts w:ascii="Times New Roman" w:eastAsia="Times New Roman" w:hAnsi="Times New Roman" w:cs="Times New Roman"/>
          <w:color w:val="000000"/>
          <w:sz w:val="24"/>
          <w:szCs w:val="24"/>
          <w:lang w:val="bg-BG" w:eastAsia="bg-BG"/>
        </w:rPr>
      </w:pPr>
      <w:r w:rsidRPr="00854B62">
        <w:rPr>
          <w:rFonts w:ascii="Times New Roman" w:hAnsi="Times New Roman" w:cs="Times New Roman"/>
          <w:b/>
          <w:bCs/>
          <w:sz w:val="24"/>
          <w:szCs w:val="24"/>
          <w:lang w:val="bg-BG"/>
        </w:rPr>
        <w:t>„Регламент (ЕС) 2016/679“</w:t>
      </w:r>
      <w:r w:rsidRPr="00854B62">
        <w:rPr>
          <w:rFonts w:ascii="Times New Roman" w:hAnsi="Times New Roman" w:cs="Times New Roman"/>
          <w:b/>
          <w:sz w:val="24"/>
          <w:szCs w:val="24"/>
          <w:lang w:val="bg-BG"/>
        </w:rPr>
        <w:t xml:space="preserve"> </w:t>
      </w:r>
      <w:r w:rsidRPr="00854B62">
        <w:rPr>
          <w:rFonts w:ascii="Times New Roman" w:hAnsi="Times New Roman" w:cs="Times New Roman"/>
          <w:sz w:val="24"/>
          <w:szCs w:val="24"/>
          <w:lang w:val="bg-BG"/>
        </w:rPr>
        <w:t>означава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обнародван в Официален вестник на Европейския съюз на 4 май 2016 г.</w:t>
      </w:r>
    </w:p>
    <w:p w14:paraId="29520ED9" w14:textId="2B36C03D" w:rsidR="00B4340F" w:rsidRPr="00854B62" w:rsidRDefault="00B4340F" w:rsidP="00101138">
      <w:pPr>
        <w:jc w:val="both"/>
        <w:rPr>
          <w:rFonts w:ascii="Times New Roman" w:hAnsi="Times New Roman" w:cs="Times New Roman"/>
          <w:b/>
          <w:bCs/>
          <w:sz w:val="24"/>
          <w:szCs w:val="24"/>
          <w:lang w:val="bg-BG"/>
        </w:rPr>
      </w:pPr>
      <w:r w:rsidRPr="00854B62">
        <w:rPr>
          <w:rFonts w:ascii="Times New Roman" w:hAnsi="Times New Roman" w:cs="Times New Roman"/>
          <w:b/>
          <w:bCs/>
          <w:sz w:val="24"/>
          <w:szCs w:val="24"/>
          <w:lang w:val="bg-BG"/>
        </w:rPr>
        <w:t>Част 3: Права на субектите на лични данни</w:t>
      </w:r>
    </w:p>
    <w:p w14:paraId="3C4C5312" w14:textId="6447D2B5" w:rsidR="00776711" w:rsidRPr="00854B62" w:rsidRDefault="00B4340F" w:rsidP="00101138">
      <w:pPr>
        <w:jc w:val="both"/>
        <w:rPr>
          <w:rFonts w:ascii="Times New Roman" w:hAnsi="Times New Roman" w:cs="Times New Roman"/>
          <w:sz w:val="24"/>
          <w:szCs w:val="24"/>
          <w:lang w:val="bg-BG"/>
        </w:rPr>
      </w:pPr>
      <w:r w:rsidRPr="00854B62">
        <w:rPr>
          <w:rFonts w:ascii="Times New Roman" w:hAnsi="Times New Roman" w:cs="Times New Roman"/>
          <w:sz w:val="24"/>
          <w:szCs w:val="24"/>
          <w:lang w:val="bg-BG"/>
        </w:rPr>
        <w:t>С</w:t>
      </w:r>
      <w:r w:rsidR="00682C35" w:rsidRPr="00854B62">
        <w:rPr>
          <w:rFonts w:ascii="Times New Roman" w:hAnsi="Times New Roman" w:cs="Times New Roman"/>
          <w:sz w:val="24"/>
          <w:szCs w:val="24"/>
          <w:lang w:val="bg-BG"/>
        </w:rPr>
        <w:t>убектите на лични данни</w:t>
      </w:r>
      <w:r w:rsidRPr="00854B62">
        <w:rPr>
          <w:rFonts w:ascii="Times New Roman" w:hAnsi="Times New Roman" w:cs="Times New Roman"/>
          <w:sz w:val="24"/>
          <w:szCs w:val="24"/>
          <w:lang w:val="bg-BG"/>
        </w:rPr>
        <w:t xml:space="preserve"> имат следните права относно техните лични данни:</w:t>
      </w:r>
    </w:p>
    <w:p w14:paraId="466A1375" w14:textId="54979AB1" w:rsidR="00F558DF" w:rsidRPr="00854B62" w:rsidRDefault="00811A71" w:rsidP="00D41810">
      <w:pPr>
        <w:numPr>
          <w:ilvl w:val="0"/>
          <w:numId w:val="24"/>
        </w:numPr>
        <w:tabs>
          <w:tab w:val="clear" w:pos="720"/>
          <w:tab w:val="num" w:pos="993"/>
        </w:tabs>
        <w:ind w:left="993" w:hanging="284"/>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Право на достъп</w:t>
      </w:r>
      <w:r w:rsidR="00D41810" w:rsidRPr="00854B62">
        <w:rPr>
          <w:rFonts w:ascii="Times New Roman" w:eastAsia="Times New Roman" w:hAnsi="Times New Roman" w:cs="Times New Roman"/>
          <w:color w:val="000000"/>
          <w:sz w:val="24"/>
          <w:szCs w:val="24"/>
          <w:lang w:val="bg-BG" w:eastAsia="bg-BG"/>
        </w:rPr>
        <w:t>;</w:t>
      </w:r>
      <w:r w:rsidRPr="00854B62">
        <w:rPr>
          <w:rFonts w:ascii="Times New Roman" w:eastAsia="Times New Roman" w:hAnsi="Times New Roman" w:cs="Times New Roman"/>
          <w:color w:val="000000"/>
          <w:sz w:val="24"/>
          <w:szCs w:val="24"/>
          <w:lang w:val="bg-BG" w:eastAsia="bg-BG"/>
        </w:rPr>
        <w:t xml:space="preserve"> </w:t>
      </w:r>
    </w:p>
    <w:p w14:paraId="6E794179" w14:textId="0646FB2D" w:rsidR="00F558DF" w:rsidRPr="00854B62" w:rsidRDefault="00811A71" w:rsidP="00D41810">
      <w:pPr>
        <w:numPr>
          <w:ilvl w:val="0"/>
          <w:numId w:val="24"/>
        </w:numPr>
        <w:tabs>
          <w:tab w:val="clear" w:pos="720"/>
          <w:tab w:val="num" w:pos="993"/>
        </w:tabs>
        <w:ind w:left="993" w:hanging="284"/>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Право</w:t>
      </w:r>
      <w:r w:rsidR="00D41810" w:rsidRPr="00854B62">
        <w:rPr>
          <w:rFonts w:ascii="Times New Roman" w:eastAsia="Times New Roman" w:hAnsi="Times New Roman" w:cs="Times New Roman"/>
          <w:color w:val="000000"/>
          <w:sz w:val="24"/>
          <w:szCs w:val="24"/>
          <w:lang w:val="bg-BG" w:eastAsia="bg-BG"/>
        </w:rPr>
        <w:t xml:space="preserve"> на коригиране;</w:t>
      </w:r>
    </w:p>
    <w:p w14:paraId="3CD1B438" w14:textId="6C1E9DD3" w:rsidR="00F558DF" w:rsidRPr="00854B62" w:rsidRDefault="00811A71" w:rsidP="00D41810">
      <w:pPr>
        <w:numPr>
          <w:ilvl w:val="0"/>
          <w:numId w:val="24"/>
        </w:numPr>
        <w:tabs>
          <w:tab w:val="clear" w:pos="720"/>
          <w:tab w:val="num" w:pos="993"/>
        </w:tabs>
        <w:ind w:left="993" w:hanging="284"/>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Право на преносимост на данните</w:t>
      </w:r>
      <w:r w:rsidR="00D41810" w:rsidRPr="00854B62">
        <w:rPr>
          <w:rFonts w:ascii="Times New Roman" w:eastAsia="Times New Roman" w:hAnsi="Times New Roman" w:cs="Times New Roman"/>
          <w:color w:val="000000"/>
          <w:sz w:val="24"/>
          <w:szCs w:val="24"/>
          <w:lang w:val="bg-BG" w:eastAsia="bg-BG"/>
        </w:rPr>
        <w:t>;</w:t>
      </w:r>
      <w:r w:rsidRPr="00854B62">
        <w:rPr>
          <w:rFonts w:ascii="Times New Roman" w:eastAsia="Times New Roman" w:hAnsi="Times New Roman" w:cs="Times New Roman"/>
          <w:color w:val="000000"/>
          <w:sz w:val="24"/>
          <w:szCs w:val="24"/>
          <w:lang w:val="bg-BG" w:eastAsia="bg-BG"/>
        </w:rPr>
        <w:t xml:space="preserve"> </w:t>
      </w:r>
    </w:p>
    <w:p w14:paraId="42B59530" w14:textId="38090E11" w:rsidR="00C30053" w:rsidRPr="00854B62" w:rsidRDefault="00C30053" w:rsidP="00D41810">
      <w:pPr>
        <w:pStyle w:val="ListParagraph"/>
        <w:numPr>
          <w:ilvl w:val="0"/>
          <w:numId w:val="24"/>
        </w:numPr>
        <w:tabs>
          <w:tab w:val="clear" w:pos="720"/>
          <w:tab w:val="num" w:pos="993"/>
        </w:tabs>
        <w:ind w:left="993" w:hanging="284"/>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Право на изтриване (право „да бъдеш забравен“)</w:t>
      </w:r>
      <w:r w:rsidR="00D41810" w:rsidRPr="00854B62">
        <w:rPr>
          <w:rFonts w:ascii="Times New Roman" w:eastAsia="Times New Roman" w:hAnsi="Times New Roman" w:cs="Times New Roman"/>
          <w:color w:val="000000"/>
          <w:sz w:val="24"/>
          <w:szCs w:val="24"/>
          <w:lang w:val="bg-BG" w:eastAsia="bg-BG"/>
        </w:rPr>
        <w:t>;</w:t>
      </w:r>
    </w:p>
    <w:p w14:paraId="6B29ABAF" w14:textId="4E6D6F6D" w:rsidR="00F558DF" w:rsidRPr="00854B62" w:rsidRDefault="00811A71" w:rsidP="00D41810">
      <w:pPr>
        <w:numPr>
          <w:ilvl w:val="0"/>
          <w:numId w:val="24"/>
        </w:numPr>
        <w:tabs>
          <w:tab w:val="clear" w:pos="720"/>
          <w:tab w:val="num" w:pos="993"/>
        </w:tabs>
        <w:ind w:left="993" w:hanging="284"/>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Право да се иска ограничаване на обработването</w:t>
      </w:r>
      <w:r w:rsidR="00D41810" w:rsidRPr="00854B62">
        <w:rPr>
          <w:rFonts w:ascii="Times New Roman" w:eastAsia="Times New Roman" w:hAnsi="Times New Roman" w:cs="Times New Roman"/>
          <w:color w:val="000000"/>
          <w:sz w:val="24"/>
          <w:szCs w:val="24"/>
          <w:lang w:val="bg-BG" w:eastAsia="bg-BG"/>
        </w:rPr>
        <w:t>;</w:t>
      </w:r>
    </w:p>
    <w:p w14:paraId="38AC5A93" w14:textId="7B206261" w:rsidR="00F558DF" w:rsidRPr="00854B62" w:rsidRDefault="00811A71" w:rsidP="00D41810">
      <w:pPr>
        <w:numPr>
          <w:ilvl w:val="0"/>
          <w:numId w:val="24"/>
        </w:numPr>
        <w:tabs>
          <w:tab w:val="clear" w:pos="720"/>
          <w:tab w:val="num" w:pos="993"/>
        </w:tabs>
        <w:ind w:left="993" w:hanging="284"/>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Право на възражение срещу обработването на лични данни</w:t>
      </w:r>
      <w:r w:rsidR="00D41810" w:rsidRPr="00854B62">
        <w:rPr>
          <w:rFonts w:ascii="Times New Roman" w:eastAsia="Times New Roman" w:hAnsi="Times New Roman" w:cs="Times New Roman"/>
          <w:color w:val="000000"/>
          <w:sz w:val="24"/>
          <w:szCs w:val="24"/>
          <w:lang w:val="bg-BG" w:eastAsia="bg-BG"/>
        </w:rPr>
        <w:t>;</w:t>
      </w:r>
      <w:r w:rsidRPr="00854B62">
        <w:rPr>
          <w:rFonts w:ascii="Times New Roman" w:eastAsia="Times New Roman" w:hAnsi="Times New Roman" w:cs="Times New Roman"/>
          <w:color w:val="000000"/>
          <w:sz w:val="24"/>
          <w:szCs w:val="24"/>
          <w:lang w:val="bg-BG" w:eastAsia="bg-BG"/>
        </w:rPr>
        <w:t xml:space="preserve"> </w:t>
      </w:r>
    </w:p>
    <w:p w14:paraId="0D0BCB92" w14:textId="740C0DD9" w:rsidR="00B4340F" w:rsidRPr="00854B62" w:rsidRDefault="00811A71" w:rsidP="00D41810">
      <w:pPr>
        <w:numPr>
          <w:ilvl w:val="0"/>
          <w:numId w:val="24"/>
        </w:numPr>
        <w:tabs>
          <w:tab w:val="clear" w:pos="720"/>
          <w:tab w:val="num" w:pos="993"/>
        </w:tabs>
        <w:ind w:left="993" w:hanging="284"/>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Право </w:t>
      </w:r>
      <w:r w:rsidR="00B4340F" w:rsidRPr="00854B62">
        <w:rPr>
          <w:rFonts w:ascii="Times New Roman" w:eastAsia="Times New Roman" w:hAnsi="Times New Roman" w:cs="Times New Roman"/>
          <w:color w:val="000000"/>
          <w:sz w:val="24"/>
          <w:szCs w:val="24"/>
          <w:lang w:val="bg-BG" w:eastAsia="bg-BG"/>
        </w:rPr>
        <w:t>на субекта на лични данни</w:t>
      </w:r>
      <w:r w:rsidRPr="00854B62">
        <w:rPr>
          <w:rFonts w:ascii="Times New Roman" w:eastAsia="Times New Roman" w:hAnsi="Times New Roman" w:cs="Times New Roman"/>
          <w:color w:val="000000"/>
          <w:sz w:val="24"/>
          <w:szCs w:val="24"/>
          <w:lang w:val="bg-BG" w:eastAsia="bg-BG"/>
        </w:rPr>
        <w:t xml:space="preserve"> да не бъде обект на решение, основаващо се единствено на автоматизирано обработване, </w:t>
      </w:r>
      <w:r w:rsidR="000C3D30" w:rsidRPr="00854B62">
        <w:rPr>
          <w:rFonts w:ascii="Times New Roman" w:eastAsia="Times New Roman" w:hAnsi="Times New Roman" w:cs="Times New Roman"/>
          <w:color w:val="000000"/>
          <w:sz w:val="24"/>
          <w:szCs w:val="24"/>
          <w:lang w:val="bg-BG" w:eastAsia="bg-BG"/>
        </w:rPr>
        <w:t>независимо дали това обработване включва и профилиране</w:t>
      </w:r>
      <w:r w:rsidR="00D41810" w:rsidRPr="00854B62">
        <w:rPr>
          <w:rFonts w:ascii="Times New Roman" w:eastAsia="Times New Roman" w:hAnsi="Times New Roman" w:cs="Times New Roman"/>
          <w:color w:val="000000"/>
          <w:sz w:val="24"/>
          <w:szCs w:val="24"/>
          <w:lang w:val="bg-BG" w:eastAsia="bg-BG"/>
        </w:rPr>
        <w:t>.</w:t>
      </w:r>
    </w:p>
    <w:p w14:paraId="000E066E" w14:textId="7982820C" w:rsidR="00B4340F" w:rsidRPr="00854B62" w:rsidRDefault="00B4340F" w:rsidP="00101138">
      <w:pPr>
        <w:jc w:val="both"/>
        <w:rPr>
          <w:rFonts w:ascii="Times New Roman" w:eastAsia="Times New Roman" w:hAnsi="Times New Roman" w:cs="Times New Roman"/>
          <w:i/>
          <w:iCs/>
          <w:color w:val="000000"/>
          <w:sz w:val="24"/>
          <w:szCs w:val="24"/>
          <w:lang w:val="bg-BG" w:eastAsia="bg-BG"/>
        </w:rPr>
      </w:pPr>
      <w:r w:rsidRPr="00854B62">
        <w:rPr>
          <w:rFonts w:ascii="Times New Roman" w:eastAsia="Times New Roman" w:hAnsi="Times New Roman" w:cs="Times New Roman"/>
          <w:i/>
          <w:iCs/>
          <w:color w:val="000000"/>
          <w:sz w:val="24"/>
          <w:szCs w:val="24"/>
          <w:lang w:val="bg-BG" w:eastAsia="bg-BG"/>
        </w:rPr>
        <w:t>Право на достъп</w:t>
      </w:r>
    </w:p>
    <w:p w14:paraId="7E212B63" w14:textId="619F391B" w:rsidR="00B4340F" w:rsidRPr="00854B62" w:rsidRDefault="00D41810" w:rsidP="00D41810">
      <w:pPr>
        <w:pStyle w:val="ListParagraph"/>
        <w:numPr>
          <w:ilvl w:val="1"/>
          <w:numId w:val="27"/>
        </w:num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При поискване, </w:t>
      </w:r>
      <w:r w:rsidR="00E200D0" w:rsidRPr="00854B62">
        <w:rPr>
          <w:rFonts w:ascii="Times New Roman" w:hAnsi="Times New Roman" w:cs="Times New Roman"/>
          <w:sz w:val="24"/>
          <w:szCs w:val="24"/>
          <w:lang w:val="bg-BG"/>
        </w:rPr>
        <w:t>Софарма</w:t>
      </w:r>
      <w:r w:rsidRPr="00854B62">
        <w:rPr>
          <w:rFonts w:ascii="Times New Roman" w:eastAsia="Times New Roman" w:hAnsi="Times New Roman" w:cs="Times New Roman"/>
          <w:color w:val="000000"/>
          <w:sz w:val="24"/>
          <w:szCs w:val="24"/>
          <w:lang w:val="bg-BG" w:eastAsia="bg-BG"/>
        </w:rPr>
        <w:t xml:space="preserve"> предоставя на субект на лични данни </w:t>
      </w:r>
      <w:r w:rsidR="00B4340F" w:rsidRPr="00854B62">
        <w:rPr>
          <w:rFonts w:ascii="Times New Roman" w:eastAsia="Times New Roman" w:hAnsi="Times New Roman" w:cs="Times New Roman"/>
          <w:color w:val="000000"/>
          <w:sz w:val="24"/>
          <w:szCs w:val="24"/>
          <w:lang w:val="bg-BG" w:eastAsia="bg-BG"/>
        </w:rPr>
        <w:t xml:space="preserve">следната информация: </w:t>
      </w:r>
    </w:p>
    <w:p w14:paraId="598A80B4" w14:textId="2F45429D" w:rsidR="00B4340F" w:rsidRPr="00854B62" w:rsidRDefault="000C3D30" w:rsidP="00D41810">
      <w:pPr>
        <w:pStyle w:val="ListParagraph"/>
        <w:numPr>
          <w:ilvl w:val="0"/>
          <w:numId w:val="39"/>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информация </w:t>
      </w:r>
      <w:r w:rsidR="00E06AD1" w:rsidRPr="00854B62">
        <w:rPr>
          <w:rFonts w:ascii="Times New Roman" w:eastAsia="Times New Roman" w:hAnsi="Times New Roman" w:cs="Times New Roman"/>
          <w:color w:val="000000"/>
          <w:sz w:val="24"/>
          <w:szCs w:val="24"/>
          <w:lang w:val="bg-BG" w:eastAsia="bg-BG"/>
        </w:rPr>
        <w:t xml:space="preserve">дали </w:t>
      </w:r>
      <w:r w:rsidR="00E200D0" w:rsidRPr="00854B62">
        <w:rPr>
          <w:rFonts w:ascii="Times New Roman" w:hAnsi="Times New Roman" w:cs="Times New Roman"/>
          <w:sz w:val="24"/>
          <w:szCs w:val="24"/>
          <w:lang w:val="bg-BG"/>
        </w:rPr>
        <w:t>Софарма</w:t>
      </w:r>
      <w:r w:rsidR="00B4340F" w:rsidRPr="00854B62">
        <w:rPr>
          <w:rFonts w:ascii="Times New Roman" w:eastAsia="Times New Roman" w:hAnsi="Times New Roman" w:cs="Times New Roman"/>
          <w:color w:val="000000"/>
          <w:sz w:val="24"/>
          <w:szCs w:val="24"/>
          <w:lang w:val="bg-BG" w:eastAsia="bg-BG"/>
        </w:rPr>
        <w:t xml:space="preserve"> обработва</w:t>
      </w:r>
      <w:r w:rsidRPr="00854B62">
        <w:rPr>
          <w:rFonts w:ascii="Times New Roman" w:eastAsia="Times New Roman" w:hAnsi="Times New Roman" w:cs="Times New Roman"/>
          <w:color w:val="000000"/>
          <w:sz w:val="24"/>
          <w:szCs w:val="24"/>
          <w:lang w:val="bg-BG" w:eastAsia="bg-BG"/>
        </w:rPr>
        <w:t xml:space="preserve"> или не обработва</w:t>
      </w:r>
      <w:r w:rsidR="00B4340F" w:rsidRPr="00854B62">
        <w:rPr>
          <w:rFonts w:ascii="Times New Roman" w:eastAsia="Times New Roman" w:hAnsi="Times New Roman" w:cs="Times New Roman"/>
          <w:color w:val="000000"/>
          <w:sz w:val="24"/>
          <w:szCs w:val="24"/>
          <w:lang w:val="bg-BG" w:eastAsia="bg-BG"/>
        </w:rPr>
        <w:t xml:space="preserve"> личните данни на лицето;</w:t>
      </w:r>
    </w:p>
    <w:p w14:paraId="31787074" w14:textId="5692C528" w:rsidR="00B4340F" w:rsidRPr="00854B62" w:rsidRDefault="00B4340F" w:rsidP="00D41810">
      <w:pPr>
        <w:pStyle w:val="ListParagraph"/>
        <w:numPr>
          <w:ilvl w:val="0"/>
          <w:numId w:val="39"/>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копие от личните данни на лицето, които се обработват от </w:t>
      </w:r>
      <w:r w:rsidR="00E200D0" w:rsidRPr="00854B62">
        <w:rPr>
          <w:rFonts w:ascii="Times New Roman" w:hAnsi="Times New Roman" w:cs="Times New Roman"/>
          <w:sz w:val="24"/>
          <w:szCs w:val="24"/>
          <w:lang w:val="bg-BG"/>
        </w:rPr>
        <w:t>Софарма</w:t>
      </w:r>
      <w:r w:rsidRPr="00854B62">
        <w:rPr>
          <w:rFonts w:ascii="Times New Roman" w:eastAsia="Times New Roman" w:hAnsi="Times New Roman" w:cs="Times New Roman"/>
          <w:color w:val="000000"/>
          <w:sz w:val="24"/>
          <w:szCs w:val="24"/>
          <w:lang w:val="bg-BG" w:eastAsia="bg-BG"/>
        </w:rPr>
        <w:t>, и</w:t>
      </w:r>
    </w:p>
    <w:p w14:paraId="5BAA9CA9" w14:textId="30C55691" w:rsidR="00B4340F" w:rsidRPr="00854B62" w:rsidRDefault="000C3D30" w:rsidP="00D41810">
      <w:pPr>
        <w:pStyle w:val="ListParagraph"/>
        <w:numPr>
          <w:ilvl w:val="0"/>
          <w:numId w:val="39"/>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обяснение относно обработваните данни</w:t>
      </w:r>
    </w:p>
    <w:p w14:paraId="39364607" w14:textId="0C66768D" w:rsidR="002D7E52" w:rsidRPr="00854B62" w:rsidRDefault="00C30053" w:rsidP="00D41810">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lastRenderedPageBreak/>
        <w:t xml:space="preserve">2.2. </w:t>
      </w:r>
      <w:r w:rsidR="00B4340F" w:rsidRPr="00854B62">
        <w:rPr>
          <w:rFonts w:ascii="Times New Roman" w:eastAsia="Times New Roman" w:hAnsi="Times New Roman" w:cs="Times New Roman"/>
          <w:color w:val="000000"/>
          <w:sz w:val="24"/>
          <w:szCs w:val="24"/>
          <w:lang w:val="bg-BG" w:eastAsia="bg-BG"/>
        </w:rPr>
        <w:t>Обяснението по чл. 2.1.(</w:t>
      </w:r>
      <w:r w:rsidR="00793FC4" w:rsidRPr="00854B62">
        <w:rPr>
          <w:rFonts w:ascii="Times New Roman" w:eastAsia="Times New Roman" w:hAnsi="Times New Roman" w:cs="Times New Roman"/>
          <w:color w:val="000000"/>
          <w:sz w:val="24"/>
          <w:szCs w:val="24"/>
          <w:lang w:eastAsia="bg-BG"/>
        </w:rPr>
        <w:t>iii</w:t>
      </w:r>
      <w:r w:rsidR="00B4340F" w:rsidRPr="00854B62">
        <w:rPr>
          <w:rFonts w:ascii="Times New Roman" w:eastAsia="Times New Roman" w:hAnsi="Times New Roman" w:cs="Times New Roman"/>
          <w:color w:val="000000"/>
          <w:sz w:val="24"/>
          <w:szCs w:val="24"/>
          <w:lang w:val="bg-BG" w:eastAsia="bg-BG"/>
        </w:rPr>
        <w:t xml:space="preserve">) включва </w:t>
      </w:r>
      <w:r w:rsidR="002D7E52" w:rsidRPr="00854B62">
        <w:rPr>
          <w:rFonts w:ascii="Times New Roman" w:eastAsia="Times New Roman" w:hAnsi="Times New Roman" w:cs="Times New Roman"/>
          <w:color w:val="000000"/>
          <w:sz w:val="24"/>
          <w:szCs w:val="24"/>
          <w:lang w:val="bg-BG" w:eastAsia="bg-BG"/>
        </w:rPr>
        <w:t>следната информация</w:t>
      </w:r>
      <w:r w:rsidR="00B4340F" w:rsidRPr="00854B62">
        <w:rPr>
          <w:rFonts w:ascii="Times New Roman" w:eastAsia="Times New Roman" w:hAnsi="Times New Roman" w:cs="Times New Roman"/>
          <w:color w:val="000000"/>
          <w:sz w:val="24"/>
          <w:szCs w:val="24"/>
          <w:lang w:val="bg-BG" w:eastAsia="bg-BG"/>
        </w:rPr>
        <w:t xml:space="preserve"> относно обработваните от </w:t>
      </w:r>
      <w:r w:rsidR="00E200D0" w:rsidRPr="00854B62">
        <w:rPr>
          <w:rFonts w:ascii="Times New Roman" w:hAnsi="Times New Roman" w:cs="Times New Roman"/>
          <w:sz w:val="24"/>
          <w:szCs w:val="24"/>
          <w:lang w:val="bg-BG"/>
        </w:rPr>
        <w:t>Софарма</w:t>
      </w:r>
      <w:r w:rsidR="000C3D30" w:rsidRPr="00854B62">
        <w:rPr>
          <w:rFonts w:ascii="Times New Roman" w:eastAsia="Times New Roman" w:hAnsi="Times New Roman" w:cs="Times New Roman"/>
          <w:color w:val="000000"/>
          <w:sz w:val="24"/>
          <w:szCs w:val="24"/>
          <w:lang w:val="bg-BG" w:eastAsia="bg-BG"/>
        </w:rPr>
        <w:t xml:space="preserve"> </w:t>
      </w:r>
      <w:r w:rsidR="00B4340F" w:rsidRPr="00854B62">
        <w:rPr>
          <w:rFonts w:ascii="Times New Roman" w:eastAsia="Times New Roman" w:hAnsi="Times New Roman" w:cs="Times New Roman"/>
          <w:color w:val="000000"/>
          <w:sz w:val="24"/>
          <w:szCs w:val="24"/>
          <w:lang w:val="bg-BG" w:eastAsia="bg-BG"/>
        </w:rPr>
        <w:t>лични данни</w:t>
      </w:r>
      <w:r w:rsidR="002D7E52" w:rsidRPr="00854B62">
        <w:rPr>
          <w:rFonts w:ascii="Times New Roman" w:eastAsia="Times New Roman" w:hAnsi="Times New Roman" w:cs="Times New Roman"/>
          <w:color w:val="000000"/>
          <w:sz w:val="24"/>
          <w:szCs w:val="24"/>
          <w:lang w:val="bg-BG" w:eastAsia="bg-BG"/>
        </w:rPr>
        <w:t>:</w:t>
      </w:r>
    </w:p>
    <w:p w14:paraId="3582BB99" w14:textId="7363B691" w:rsidR="002D7E52" w:rsidRPr="00854B62" w:rsidRDefault="002D7E52" w:rsidP="00D41810">
      <w:pPr>
        <w:pStyle w:val="ListParagraph"/>
        <w:numPr>
          <w:ilvl w:val="0"/>
          <w:numId w:val="40"/>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целите на обработването;</w:t>
      </w:r>
    </w:p>
    <w:p w14:paraId="23E35F9C" w14:textId="27452FF5" w:rsidR="002D7E52" w:rsidRPr="00854B62" w:rsidRDefault="002D7E52" w:rsidP="00D41810">
      <w:pPr>
        <w:pStyle w:val="ListParagraph"/>
        <w:numPr>
          <w:ilvl w:val="0"/>
          <w:numId w:val="40"/>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категории</w:t>
      </w:r>
      <w:r w:rsidR="007B7565" w:rsidRPr="00854B62">
        <w:rPr>
          <w:rFonts w:ascii="Times New Roman" w:eastAsia="Times New Roman" w:hAnsi="Times New Roman" w:cs="Times New Roman"/>
          <w:color w:val="000000"/>
          <w:sz w:val="24"/>
          <w:szCs w:val="24"/>
          <w:lang w:val="bg-BG" w:eastAsia="bg-BG"/>
        </w:rPr>
        <w:t>те</w:t>
      </w:r>
      <w:r w:rsidRPr="00854B62">
        <w:rPr>
          <w:rFonts w:ascii="Times New Roman" w:eastAsia="Times New Roman" w:hAnsi="Times New Roman" w:cs="Times New Roman"/>
          <w:color w:val="000000"/>
          <w:sz w:val="24"/>
          <w:szCs w:val="24"/>
          <w:lang w:val="bg-BG" w:eastAsia="bg-BG"/>
        </w:rPr>
        <w:t xml:space="preserve"> лични данни</w:t>
      </w:r>
      <w:r w:rsidR="007B7565" w:rsidRPr="00854B62">
        <w:rPr>
          <w:rFonts w:ascii="Times New Roman" w:eastAsia="Times New Roman" w:hAnsi="Times New Roman" w:cs="Times New Roman"/>
          <w:color w:val="000000"/>
          <w:sz w:val="24"/>
          <w:szCs w:val="24"/>
          <w:lang w:val="bg-BG" w:eastAsia="bg-BG"/>
        </w:rPr>
        <w:t>, които се обработват</w:t>
      </w:r>
      <w:r w:rsidRPr="00854B62">
        <w:rPr>
          <w:rFonts w:ascii="Times New Roman" w:eastAsia="Times New Roman" w:hAnsi="Times New Roman" w:cs="Times New Roman"/>
          <w:color w:val="000000"/>
          <w:sz w:val="24"/>
          <w:szCs w:val="24"/>
          <w:lang w:val="bg-BG" w:eastAsia="bg-BG"/>
        </w:rPr>
        <w:t>;</w:t>
      </w:r>
    </w:p>
    <w:p w14:paraId="34B220CE" w14:textId="77777777" w:rsidR="002D7E52" w:rsidRPr="00854B62" w:rsidRDefault="002D7E52" w:rsidP="00D41810">
      <w:pPr>
        <w:pStyle w:val="ListParagraph"/>
        <w:numPr>
          <w:ilvl w:val="0"/>
          <w:numId w:val="40"/>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 </w:t>
      </w:r>
    </w:p>
    <w:p w14:paraId="2DDDFFD3" w14:textId="2E382503" w:rsidR="002D7E52" w:rsidRPr="00854B62" w:rsidRDefault="002D7E52" w:rsidP="00D41810">
      <w:pPr>
        <w:pStyle w:val="ListParagraph"/>
        <w:numPr>
          <w:ilvl w:val="0"/>
          <w:numId w:val="40"/>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когато е възможно,</w:t>
      </w:r>
      <w:r w:rsidR="007B7565" w:rsidRPr="00854B62">
        <w:rPr>
          <w:rFonts w:ascii="Times New Roman" w:eastAsia="Times New Roman" w:hAnsi="Times New Roman" w:cs="Times New Roman"/>
          <w:color w:val="000000"/>
          <w:sz w:val="24"/>
          <w:szCs w:val="24"/>
          <w:lang w:val="bg-BG" w:eastAsia="bg-BG"/>
        </w:rPr>
        <w:t xml:space="preserve"> се посочва</w:t>
      </w:r>
      <w:r w:rsidRPr="00854B62">
        <w:rPr>
          <w:rFonts w:ascii="Times New Roman" w:eastAsia="Times New Roman" w:hAnsi="Times New Roman" w:cs="Times New Roman"/>
          <w:color w:val="000000"/>
          <w:sz w:val="24"/>
          <w:szCs w:val="24"/>
          <w:lang w:val="bg-BG" w:eastAsia="bg-BG"/>
        </w:rPr>
        <w:t xml:space="preserve"> предвидения</w:t>
      </w:r>
      <w:r w:rsidR="007B7565" w:rsidRPr="00854B62">
        <w:rPr>
          <w:rFonts w:ascii="Times New Roman" w:eastAsia="Times New Roman" w:hAnsi="Times New Roman" w:cs="Times New Roman"/>
          <w:color w:val="000000"/>
          <w:sz w:val="24"/>
          <w:szCs w:val="24"/>
          <w:lang w:val="bg-BG" w:eastAsia="bg-BG"/>
        </w:rPr>
        <w:t>т</w:t>
      </w:r>
      <w:r w:rsidRPr="00854B62">
        <w:rPr>
          <w:rFonts w:ascii="Times New Roman" w:eastAsia="Times New Roman" w:hAnsi="Times New Roman" w:cs="Times New Roman"/>
          <w:color w:val="000000"/>
          <w:sz w:val="24"/>
          <w:szCs w:val="24"/>
          <w:lang w:val="bg-BG" w:eastAsia="bg-BG"/>
        </w:rPr>
        <w:t xml:space="preserve"> срок, за който ще се съхраняват личните данни, а ако това е </w:t>
      </w:r>
      <w:r w:rsidR="007B7565" w:rsidRPr="00854B62">
        <w:rPr>
          <w:rFonts w:ascii="Times New Roman" w:eastAsia="Times New Roman" w:hAnsi="Times New Roman" w:cs="Times New Roman"/>
          <w:color w:val="000000"/>
          <w:sz w:val="24"/>
          <w:szCs w:val="24"/>
          <w:lang w:val="bg-BG" w:eastAsia="bg-BG"/>
        </w:rPr>
        <w:t>невъзможно се упоменават</w:t>
      </w:r>
      <w:r w:rsidRPr="00854B62">
        <w:rPr>
          <w:rFonts w:ascii="Times New Roman" w:eastAsia="Times New Roman" w:hAnsi="Times New Roman" w:cs="Times New Roman"/>
          <w:color w:val="000000"/>
          <w:sz w:val="24"/>
          <w:szCs w:val="24"/>
          <w:lang w:val="bg-BG" w:eastAsia="bg-BG"/>
        </w:rPr>
        <w:t xml:space="preserve"> критериите, използвани за определянето на този срок; </w:t>
      </w:r>
    </w:p>
    <w:p w14:paraId="75547EAB" w14:textId="6C5AEC83" w:rsidR="002D7E52" w:rsidRPr="00854B62" w:rsidRDefault="002D7E52" w:rsidP="00D41810">
      <w:pPr>
        <w:pStyle w:val="ListParagraph"/>
        <w:numPr>
          <w:ilvl w:val="0"/>
          <w:numId w:val="40"/>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съществуването на право да се изиска коригиране или изтриване на лични данни или ограничаване на обработването на лични данни, свързани със субекта на данните, или да се направи възражение срещу такова обработване;</w:t>
      </w:r>
    </w:p>
    <w:p w14:paraId="458C6DAB" w14:textId="77777777" w:rsidR="002D7E52" w:rsidRPr="00854B62" w:rsidRDefault="002D7E52" w:rsidP="00D41810">
      <w:pPr>
        <w:pStyle w:val="ListParagraph"/>
        <w:numPr>
          <w:ilvl w:val="0"/>
          <w:numId w:val="40"/>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правото на жалба до надзорен орган;</w:t>
      </w:r>
    </w:p>
    <w:p w14:paraId="3758033A" w14:textId="77777777" w:rsidR="002D7E52" w:rsidRPr="00854B62" w:rsidRDefault="002D7E52" w:rsidP="00D41810">
      <w:pPr>
        <w:pStyle w:val="ListParagraph"/>
        <w:numPr>
          <w:ilvl w:val="0"/>
          <w:numId w:val="40"/>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когато личните данни не се събират от субекта на данните, всякаква налична информация за техния източник;</w:t>
      </w:r>
    </w:p>
    <w:p w14:paraId="7E39A51E" w14:textId="2E5E6C70" w:rsidR="002D7E52" w:rsidRPr="00854B62" w:rsidRDefault="002D7E52" w:rsidP="00D41810">
      <w:pPr>
        <w:pStyle w:val="ListParagraph"/>
        <w:numPr>
          <w:ilvl w:val="0"/>
          <w:numId w:val="40"/>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съществуването на автоматизирано вземане на ре</w:t>
      </w:r>
      <w:r w:rsidR="00D41810" w:rsidRPr="00854B62">
        <w:rPr>
          <w:rFonts w:ascii="Times New Roman" w:eastAsia="Times New Roman" w:hAnsi="Times New Roman" w:cs="Times New Roman"/>
          <w:color w:val="000000"/>
          <w:sz w:val="24"/>
          <w:szCs w:val="24"/>
          <w:lang w:val="bg-BG" w:eastAsia="bg-BG"/>
        </w:rPr>
        <w:t xml:space="preserve">шения, </w:t>
      </w:r>
      <w:r w:rsidR="000C3D30" w:rsidRPr="00854B62">
        <w:rPr>
          <w:rFonts w:ascii="Times New Roman" w:eastAsia="Times New Roman" w:hAnsi="Times New Roman" w:cs="Times New Roman"/>
          <w:color w:val="000000"/>
          <w:sz w:val="24"/>
          <w:szCs w:val="24"/>
          <w:lang w:val="bg-BG" w:eastAsia="bg-BG"/>
        </w:rPr>
        <w:t>независимо дали това обработване включва и профилиране</w:t>
      </w:r>
      <w:r w:rsidRPr="00854B62">
        <w:rPr>
          <w:rFonts w:ascii="Times New Roman" w:eastAsia="Times New Roman" w:hAnsi="Times New Roman" w:cs="Times New Roman"/>
          <w:color w:val="000000"/>
          <w:sz w:val="24"/>
          <w:szCs w:val="24"/>
          <w:lang w:val="bg-BG" w:eastAsia="bg-BG"/>
        </w:rPr>
        <w:t>, и информация относно използваната логика, както и значението и предвидените последствия от това об</w:t>
      </w:r>
      <w:r w:rsidR="00D41810" w:rsidRPr="00854B62">
        <w:rPr>
          <w:rFonts w:ascii="Times New Roman" w:eastAsia="Times New Roman" w:hAnsi="Times New Roman" w:cs="Times New Roman"/>
          <w:color w:val="000000"/>
          <w:sz w:val="24"/>
          <w:szCs w:val="24"/>
          <w:lang w:val="bg-BG" w:eastAsia="bg-BG"/>
        </w:rPr>
        <w:t>работване за субекта на данните;</w:t>
      </w:r>
    </w:p>
    <w:p w14:paraId="744BA34E" w14:textId="08ED1F77" w:rsidR="002D7E52" w:rsidRPr="00854B62" w:rsidRDefault="00D41810" w:rsidP="00D41810">
      <w:pPr>
        <w:pStyle w:val="ListParagraph"/>
        <w:numPr>
          <w:ilvl w:val="0"/>
          <w:numId w:val="40"/>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к</w:t>
      </w:r>
      <w:r w:rsidR="002D7E52" w:rsidRPr="00854B62">
        <w:rPr>
          <w:rFonts w:ascii="Times New Roman" w:eastAsia="Times New Roman" w:hAnsi="Times New Roman" w:cs="Times New Roman"/>
          <w:color w:val="000000"/>
          <w:sz w:val="24"/>
          <w:szCs w:val="24"/>
          <w:lang w:val="bg-BG" w:eastAsia="bg-BG"/>
        </w:rPr>
        <w:t>огато личните данни се предават на трета държава или на международна организация, субектът на данните има право да бъде информиран относно подходящите га</w:t>
      </w:r>
      <w:r w:rsidR="000C3D30" w:rsidRPr="00854B62">
        <w:rPr>
          <w:rFonts w:ascii="Times New Roman" w:eastAsia="Times New Roman" w:hAnsi="Times New Roman" w:cs="Times New Roman"/>
          <w:color w:val="000000"/>
          <w:sz w:val="24"/>
          <w:szCs w:val="24"/>
          <w:lang w:val="bg-BG" w:eastAsia="bg-BG"/>
        </w:rPr>
        <w:t>ранции във връзка с предаването</w:t>
      </w:r>
    </w:p>
    <w:p w14:paraId="36470130" w14:textId="77777777" w:rsidR="00905F98" w:rsidRPr="00854B62" w:rsidRDefault="00905F98" w:rsidP="00905F98">
      <w:pPr>
        <w:pStyle w:val="ListParagraph"/>
        <w:ind w:left="993"/>
        <w:jc w:val="both"/>
        <w:rPr>
          <w:rFonts w:ascii="Times New Roman" w:eastAsia="Times New Roman" w:hAnsi="Times New Roman" w:cs="Times New Roman"/>
          <w:color w:val="000000"/>
          <w:sz w:val="24"/>
          <w:szCs w:val="24"/>
          <w:lang w:val="bg-BG" w:eastAsia="bg-BG"/>
        </w:rPr>
      </w:pPr>
    </w:p>
    <w:p w14:paraId="2DA1957B" w14:textId="66385D2F" w:rsidR="00C30053" w:rsidRPr="00854B62" w:rsidRDefault="00C30053" w:rsidP="000C3D30">
      <w:pPr>
        <w:pStyle w:val="ListParagraph"/>
        <w:numPr>
          <w:ilvl w:val="1"/>
          <w:numId w:val="28"/>
        </w:numPr>
        <w:ind w:left="0" w:firstLine="0"/>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Обяснението относно обработваните данни </w:t>
      </w:r>
      <w:r w:rsidR="000C3D30" w:rsidRPr="00854B62">
        <w:rPr>
          <w:rFonts w:ascii="Times New Roman" w:eastAsia="Times New Roman" w:hAnsi="Times New Roman" w:cs="Times New Roman"/>
          <w:color w:val="000000"/>
          <w:sz w:val="24"/>
          <w:szCs w:val="24"/>
          <w:lang w:val="bg-BG" w:eastAsia="bg-BG"/>
        </w:rPr>
        <w:t>съдържа информацията, коя</w:t>
      </w:r>
      <w:r w:rsidRPr="00854B62">
        <w:rPr>
          <w:rFonts w:ascii="Times New Roman" w:eastAsia="Times New Roman" w:hAnsi="Times New Roman" w:cs="Times New Roman"/>
          <w:color w:val="000000"/>
          <w:sz w:val="24"/>
          <w:szCs w:val="24"/>
          <w:lang w:val="bg-BG" w:eastAsia="bg-BG"/>
        </w:rPr>
        <w:t xml:space="preserve">то </w:t>
      </w:r>
      <w:r w:rsidR="00E200D0" w:rsidRPr="00854B62">
        <w:rPr>
          <w:rFonts w:ascii="Times New Roman" w:hAnsi="Times New Roman" w:cs="Times New Roman"/>
          <w:sz w:val="24"/>
          <w:szCs w:val="24"/>
          <w:lang w:val="bg-BG"/>
        </w:rPr>
        <w:t>Софарма</w:t>
      </w:r>
      <w:r w:rsidR="002D7E52" w:rsidRPr="00854B62">
        <w:rPr>
          <w:rFonts w:ascii="Times New Roman" w:eastAsia="Times New Roman" w:hAnsi="Times New Roman" w:cs="Times New Roman"/>
          <w:color w:val="000000"/>
          <w:sz w:val="24"/>
          <w:szCs w:val="24"/>
          <w:lang w:val="bg-BG" w:eastAsia="bg-BG"/>
        </w:rPr>
        <w:t xml:space="preserve"> </w:t>
      </w:r>
      <w:r w:rsidR="00443B99" w:rsidRPr="00854B62">
        <w:rPr>
          <w:rFonts w:ascii="Times New Roman" w:eastAsia="Times New Roman" w:hAnsi="Times New Roman" w:cs="Times New Roman"/>
          <w:color w:val="000000"/>
          <w:sz w:val="24"/>
          <w:szCs w:val="24"/>
          <w:lang w:val="bg-BG" w:eastAsia="bg-BG"/>
        </w:rPr>
        <w:t>предоставя</w:t>
      </w:r>
      <w:r w:rsidR="002D7E52" w:rsidRPr="00854B62">
        <w:rPr>
          <w:rFonts w:ascii="Times New Roman" w:eastAsia="Times New Roman" w:hAnsi="Times New Roman" w:cs="Times New Roman"/>
          <w:color w:val="000000"/>
          <w:sz w:val="24"/>
          <w:szCs w:val="24"/>
          <w:lang w:val="bg-BG" w:eastAsia="bg-BG"/>
        </w:rPr>
        <w:t xml:space="preserve"> </w:t>
      </w:r>
      <w:r w:rsidR="00D41810" w:rsidRPr="00854B62">
        <w:rPr>
          <w:rFonts w:ascii="Times New Roman" w:eastAsia="Times New Roman" w:hAnsi="Times New Roman" w:cs="Times New Roman"/>
          <w:color w:val="000000"/>
          <w:sz w:val="24"/>
          <w:szCs w:val="24"/>
          <w:lang w:val="bg-BG" w:eastAsia="bg-BG"/>
        </w:rPr>
        <w:t xml:space="preserve">на субектите на </w:t>
      </w:r>
      <w:r w:rsidR="002D7E52" w:rsidRPr="00854B62">
        <w:rPr>
          <w:rFonts w:ascii="Times New Roman" w:eastAsia="Times New Roman" w:hAnsi="Times New Roman" w:cs="Times New Roman"/>
          <w:color w:val="000000"/>
          <w:sz w:val="24"/>
          <w:szCs w:val="24"/>
          <w:lang w:val="bg-BG" w:eastAsia="bg-BG"/>
        </w:rPr>
        <w:t xml:space="preserve">данни посредством </w:t>
      </w:r>
      <w:r w:rsidR="000C3D30" w:rsidRPr="00854B62">
        <w:rPr>
          <w:rFonts w:ascii="Times New Roman" w:eastAsia="Times New Roman" w:hAnsi="Times New Roman" w:cs="Times New Roman"/>
          <w:color w:val="000000"/>
          <w:sz w:val="24"/>
          <w:szCs w:val="24"/>
          <w:lang w:val="bg-BG" w:eastAsia="bg-BG"/>
        </w:rPr>
        <w:t>уведомления</w:t>
      </w:r>
      <w:r w:rsidR="00DC10B3" w:rsidRPr="00854B62">
        <w:rPr>
          <w:rFonts w:ascii="Times New Roman" w:eastAsia="Times New Roman" w:hAnsi="Times New Roman" w:cs="Times New Roman"/>
          <w:color w:val="000000"/>
          <w:sz w:val="24"/>
          <w:szCs w:val="24"/>
          <w:lang w:val="bg-BG" w:eastAsia="bg-BG"/>
        </w:rPr>
        <w:t xml:space="preserve"> за поверителност.</w:t>
      </w:r>
    </w:p>
    <w:p w14:paraId="1E1C128A" w14:textId="77777777" w:rsidR="00DC10B3" w:rsidRPr="00854B62" w:rsidRDefault="00DC10B3" w:rsidP="00DC10B3">
      <w:pPr>
        <w:pStyle w:val="ListParagraph"/>
        <w:ind w:left="0"/>
        <w:jc w:val="both"/>
        <w:rPr>
          <w:rFonts w:ascii="Times New Roman" w:eastAsia="Times New Roman" w:hAnsi="Times New Roman" w:cs="Times New Roman"/>
          <w:color w:val="000000"/>
          <w:sz w:val="24"/>
          <w:szCs w:val="24"/>
          <w:lang w:val="bg-BG" w:eastAsia="bg-BG"/>
        </w:rPr>
      </w:pPr>
    </w:p>
    <w:p w14:paraId="4BCEEC54" w14:textId="27487A63" w:rsidR="00443B99" w:rsidRPr="00854B62" w:rsidRDefault="00443B99" w:rsidP="000C3D30">
      <w:pPr>
        <w:pStyle w:val="ListParagraph"/>
        <w:numPr>
          <w:ilvl w:val="1"/>
          <w:numId w:val="29"/>
        </w:numPr>
        <w:ind w:left="0" w:firstLine="0"/>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При искане от субекта на лични данни, </w:t>
      </w:r>
      <w:r w:rsidR="00E200D0" w:rsidRPr="00854B62">
        <w:rPr>
          <w:rFonts w:ascii="Times New Roman" w:hAnsi="Times New Roman" w:cs="Times New Roman"/>
          <w:sz w:val="24"/>
          <w:szCs w:val="24"/>
          <w:lang w:val="bg-BG"/>
        </w:rPr>
        <w:t>Софарма</w:t>
      </w:r>
      <w:r w:rsidRPr="00854B62">
        <w:rPr>
          <w:rFonts w:ascii="Times New Roman" w:eastAsia="Times New Roman" w:hAnsi="Times New Roman" w:cs="Times New Roman"/>
          <w:color w:val="000000"/>
          <w:sz w:val="24"/>
          <w:szCs w:val="24"/>
          <w:lang w:val="bg-BG" w:eastAsia="bg-BG"/>
        </w:rPr>
        <w:t xml:space="preserve"> може да предостави</w:t>
      </w:r>
      <w:r w:rsidR="002D7E52" w:rsidRPr="00854B62">
        <w:rPr>
          <w:rFonts w:ascii="Times New Roman" w:eastAsia="Times New Roman" w:hAnsi="Times New Roman" w:cs="Times New Roman"/>
          <w:color w:val="000000"/>
          <w:sz w:val="24"/>
          <w:szCs w:val="24"/>
          <w:lang w:val="bg-BG" w:eastAsia="bg-BG"/>
        </w:rPr>
        <w:t xml:space="preserve"> копие от личните данни, ко</w:t>
      </w:r>
      <w:r w:rsidR="00DC10B3" w:rsidRPr="00854B62">
        <w:rPr>
          <w:rFonts w:ascii="Times New Roman" w:eastAsia="Times New Roman" w:hAnsi="Times New Roman" w:cs="Times New Roman"/>
          <w:color w:val="000000"/>
          <w:sz w:val="24"/>
          <w:szCs w:val="24"/>
          <w:lang w:val="bg-BG" w:eastAsia="bg-BG"/>
        </w:rPr>
        <w:t>ито са в процес на обработване.</w:t>
      </w:r>
    </w:p>
    <w:p w14:paraId="1338BAF0" w14:textId="77777777" w:rsidR="00DC10B3" w:rsidRPr="00854B62" w:rsidRDefault="00DC10B3" w:rsidP="00DC10B3">
      <w:pPr>
        <w:pStyle w:val="ListParagraph"/>
        <w:ind w:left="0"/>
        <w:jc w:val="both"/>
        <w:rPr>
          <w:rFonts w:ascii="Times New Roman" w:eastAsia="Times New Roman" w:hAnsi="Times New Roman" w:cs="Times New Roman"/>
          <w:color w:val="000000"/>
          <w:sz w:val="24"/>
          <w:szCs w:val="24"/>
          <w:lang w:val="bg-BG" w:eastAsia="bg-BG"/>
        </w:rPr>
      </w:pPr>
    </w:p>
    <w:p w14:paraId="68452694" w14:textId="6FAF9332" w:rsidR="00443B99" w:rsidRPr="00854B62" w:rsidRDefault="00443B99" w:rsidP="000C3D30">
      <w:pPr>
        <w:pStyle w:val="ListParagraph"/>
        <w:numPr>
          <w:ilvl w:val="1"/>
          <w:numId w:val="29"/>
        </w:numPr>
        <w:ind w:left="0" w:firstLine="0"/>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При предоставяне на копие от лични данни, </w:t>
      </w:r>
      <w:r w:rsidR="00E200D0" w:rsidRPr="00854B62">
        <w:rPr>
          <w:rFonts w:ascii="Times New Roman" w:hAnsi="Times New Roman" w:cs="Times New Roman"/>
          <w:sz w:val="24"/>
          <w:szCs w:val="24"/>
          <w:lang w:val="bg-BG"/>
        </w:rPr>
        <w:t>Софарма</w:t>
      </w:r>
      <w:r w:rsidRPr="00854B62">
        <w:rPr>
          <w:rFonts w:ascii="Times New Roman" w:eastAsia="Times New Roman" w:hAnsi="Times New Roman" w:cs="Times New Roman"/>
          <w:color w:val="000000"/>
          <w:sz w:val="24"/>
          <w:szCs w:val="24"/>
          <w:lang w:val="bg-BG" w:eastAsia="bg-BG"/>
        </w:rPr>
        <w:t xml:space="preserve"> не </w:t>
      </w:r>
      <w:r w:rsidR="000C3D30" w:rsidRPr="00854B62">
        <w:rPr>
          <w:rFonts w:ascii="Times New Roman" w:eastAsia="Times New Roman" w:hAnsi="Times New Roman" w:cs="Times New Roman"/>
          <w:color w:val="000000"/>
          <w:sz w:val="24"/>
          <w:szCs w:val="24"/>
          <w:lang w:val="bg-BG" w:eastAsia="bg-BG"/>
        </w:rPr>
        <w:t>следва</w:t>
      </w:r>
      <w:r w:rsidRPr="00854B62">
        <w:rPr>
          <w:rFonts w:ascii="Times New Roman" w:eastAsia="Times New Roman" w:hAnsi="Times New Roman" w:cs="Times New Roman"/>
          <w:color w:val="000000"/>
          <w:sz w:val="24"/>
          <w:szCs w:val="24"/>
          <w:lang w:val="bg-BG" w:eastAsia="bg-BG"/>
        </w:rPr>
        <w:t xml:space="preserve"> да разкрива следните категории данни:</w:t>
      </w:r>
    </w:p>
    <w:p w14:paraId="3FE5EA49" w14:textId="3B01A1B9" w:rsidR="00443B99" w:rsidRPr="00854B62" w:rsidRDefault="00D41810" w:rsidP="00D41810">
      <w:pPr>
        <w:pStyle w:val="ListParagraph"/>
        <w:numPr>
          <w:ilvl w:val="0"/>
          <w:numId w:val="41"/>
        </w:numPr>
        <w:ind w:left="993" w:hanging="425"/>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л</w:t>
      </w:r>
      <w:r w:rsidR="00443B99" w:rsidRPr="00854B62">
        <w:rPr>
          <w:rFonts w:ascii="Times New Roman" w:eastAsia="Times New Roman" w:hAnsi="Times New Roman" w:cs="Times New Roman"/>
          <w:color w:val="000000"/>
          <w:sz w:val="24"/>
          <w:szCs w:val="24"/>
          <w:lang w:val="bg-BG" w:eastAsia="bg-BG"/>
        </w:rPr>
        <w:t>ични данни на трети лица, освен ако същите не са изразили изричното си съгласие за това</w:t>
      </w:r>
      <w:r w:rsidRPr="00854B62">
        <w:rPr>
          <w:rFonts w:ascii="Times New Roman" w:eastAsia="Times New Roman" w:hAnsi="Times New Roman" w:cs="Times New Roman"/>
          <w:color w:val="000000"/>
          <w:sz w:val="24"/>
          <w:szCs w:val="24"/>
          <w:lang w:val="bg-BG" w:eastAsia="bg-BG"/>
        </w:rPr>
        <w:t>;</w:t>
      </w:r>
    </w:p>
    <w:p w14:paraId="58019E83" w14:textId="6278CFEE" w:rsidR="00AE0C63" w:rsidRPr="00854B62" w:rsidRDefault="00D41810" w:rsidP="00D41810">
      <w:pPr>
        <w:pStyle w:val="ListParagraph"/>
        <w:numPr>
          <w:ilvl w:val="0"/>
          <w:numId w:val="41"/>
        </w:numPr>
        <w:ind w:left="993" w:hanging="425"/>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д</w:t>
      </w:r>
      <w:r w:rsidR="00443B99" w:rsidRPr="00854B62">
        <w:rPr>
          <w:rFonts w:ascii="Times New Roman" w:eastAsia="Times New Roman" w:hAnsi="Times New Roman" w:cs="Times New Roman"/>
          <w:color w:val="000000"/>
          <w:sz w:val="24"/>
          <w:szCs w:val="24"/>
          <w:lang w:val="bg-BG" w:eastAsia="bg-BG"/>
        </w:rPr>
        <w:t>анни, които представляват търговска тайна, интелектуална собственост</w:t>
      </w:r>
      <w:r w:rsidRPr="00854B62">
        <w:rPr>
          <w:rFonts w:ascii="Times New Roman" w:eastAsia="Times New Roman" w:hAnsi="Times New Roman" w:cs="Times New Roman"/>
          <w:color w:val="000000"/>
          <w:sz w:val="24"/>
          <w:szCs w:val="24"/>
          <w:lang w:val="bg-BG" w:eastAsia="bg-BG"/>
        </w:rPr>
        <w:t xml:space="preserve"> или </w:t>
      </w:r>
      <w:r w:rsidR="00AE0C63" w:rsidRPr="00854B62">
        <w:rPr>
          <w:rFonts w:ascii="Times New Roman" w:eastAsia="Times New Roman" w:hAnsi="Times New Roman" w:cs="Times New Roman"/>
          <w:color w:val="000000"/>
          <w:sz w:val="24"/>
          <w:szCs w:val="24"/>
          <w:lang w:val="bg-BG" w:eastAsia="bg-BG"/>
        </w:rPr>
        <w:t>конфиденциална информация</w:t>
      </w:r>
      <w:r w:rsidRPr="00854B62">
        <w:rPr>
          <w:rFonts w:ascii="Times New Roman" w:eastAsia="Times New Roman" w:hAnsi="Times New Roman" w:cs="Times New Roman"/>
          <w:color w:val="000000"/>
          <w:sz w:val="24"/>
          <w:szCs w:val="24"/>
          <w:lang w:val="bg-BG" w:eastAsia="bg-BG"/>
        </w:rPr>
        <w:t>;</w:t>
      </w:r>
    </w:p>
    <w:p w14:paraId="6AFA3B9C" w14:textId="354FCE55" w:rsidR="00443B99" w:rsidRPr="00854B62" w:rsidRDefault="00D41810" w:rsidP="00D41810">
      <w:pPr>
        <w:pStyle w:val="ListParagraph"/>
        <w:numPr>
          <w:ilvl w:val="0"/>
          <w:numId w:val="41"/>
        </w:numPr>
        <w:ind w:left="993" w:hanging="426"/>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д</w:t>
      </w:r>
      <w:r w:rsidR="00AE0C63" w:rsidRPr="00854B62">
        <w:rPr>
          <w:rFonts w:ascii="Times New Roman" w:eastAsia="Times New Roman" w:hAnsi="Times New Roman" w:cs="Times New Roman"/>
          <w:color w:val="000000"/>
          <w:sz w:val="24"/>
          <w:szCs w:val="24"/>
          <w:lang w:val="bg-BG" w:eastAsia="bg-BG"/>
        </w:rPr>
        <w:t>руга информация, която е защитена съгласно приложимото законодателство</w:t>
      </w:r>
    </w:p>
    <w:p w14:paraId="3A110DA2" w14:textId="77777777" w:rsidR="00D41810" w:rsidRPr="00854B62" w:rsidRDefault="00D41810" w:rsidP="00D41810">
      <w:pPr>
        <w:pStyle w:val="ListParagraph"/>
        <w:ind w:left="993"/>
        <w:jc w:val="both"/>
        <w:rPr>
          <w:rFonts w:ascii="Times New Roman" w:eastAsia="Times New Roman" w:hAnsi="Times New Roman" w:cs="Times New Roman"/>
          <w:color w:val="000000"/>
          <w:sz w:val="24"/>
          <w:szCs w:val="24"/>
          <w:lang w:val="bg-BG" w:eastAsia="bg-BG"/>
        </w:rPr>
      </w:pPr>
    </w:p>
    <w:p w14:paraId="6F0774EB" w14:textId="77FE6BC6" w:rsidR="00AE0C63" w:rsidRPr="00854B62" w:rsidRDefault="00AE0C63" w:rsidP="009812A1">
      <w:pPr>
        <w:pStyle w:val="ListParagraph"/>
        <w:numPr>
          <w:ilvl w:val="1"/>
          <w:numId w:val="41"/>
        </w:numPr>
        <w:ind w:left="0" w:firstLine="0"/>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Предоставянето на достъп на субекти на лични данни не може </w:t>
      </w:r>
      <w:r w:rsidR="00D41810" w:rsidRPr="00854B62">
        <w:rPr>
          <w:rFonts w:ascii="Times New Roman" w:eastAsia="Times New Roman" w:hAnsi="Times New Roman" w:cs="Times New Roman"/>
          <w:color w:val="000000"/>
          <w:sz w:val="24"/>
          <w:szCs w:val="24"/>
          <w:lang w:val="bg-BG" w:eastAsia="bg-BG"/>
        </w:rPr>
        <w:t xml:space="preserve">да </w:t>
      </w:r>
      <w:r w:rsidRPr="00854B62">
        <w:rPr>
          <w:rFonts w:ascii="Times New Roman" w:eastAsia="Times New Roman" w:hAnsi="Times New Roman" w:cs="Times New Roman"/>
          <w:color w:val="000000"/>
          <w:sz w:val="24"/>
          <w:szCs w:val="24"/>
          <w:lang w:val="bg-BG" w:eastAsia="bg-BG"/>
        </w:rPr>
        <w:t xml:space="preserve">влияе неблагоприятно върху правата и свободите на </w:t>
      </w:r>
      <w:r w:rsidR="009812A1" w:rsidRPr="00854B62">
        <w:rPr>
          <w:rFonts w:ascii="Times New Roman" w:eastAsia="Times New Roman" w:hAnsi="Times New Roman" w:cs="Times New Roman"/>
          <w:color w:val="000000"/>
          <w:sz w:val="24"/>
          <w:szCs w:val="24"/>
          <w:lang w:val="bg-BG" w:eastAsia="bg-BG"/>
        </w:rPr>
        <w:t>трети</w:t>
      </w:r>
      <w:r w:rsidRPr="00854B62">
        <w:rPr>
          <w:rFonts w:ascii="Times New Roman" w:eastAsia="Times New Roman" w:hAnsi="Times New Roman" w:cs="Times New Roman"/>
          <w:color w:val="000000"/>
          <w:sz w:val="24"/>
          <w:szCs w:val="24"/>
          <w:lang w:val="bg-BG" w:eastAsia="bg-BG"/>
        </w:rPr>
        <w:t xml:space="preserve"> лица или да доведе до нарушаване на нормативно задължение на </w:t>
      </w:r>
      <w:r w:rsidR="00E200D0" w:rsidRPr="00854B62">
        <w:rPr>
          <w:rFonts w:ascii="Times New Roman" w:hAnsi="Times New Roman" w:cs="Times New Roman"/>
          <w:sz w:val="24"/>
          <w:szCs w:val="24"/>
          <w:lang w:val="bg-BG"/>
        </w:rPr>
        <w:t>Софарма</w:t>
      </w:r>
      <w:r w:rsidRPr="00854B62">
        <w:rPr>
          <w:rFonts w:ascii="Times New Roman" w:eastAsia="Times New Roman" w:hAnsi="Times New Roman" w:cs="Times New Roman"/>
          <w:color w:val="000000"/>
          <w:sz w:val="24"/>
          <w:szCs w:val="24"/>
          <w:lang w:val="bg-BG" w:eastAsia="bg-BG"/>
        </w:rPr>
        <w:t>.</w:t>
      </w:r>
    </w:p>
    <w:p w14:paraId="6AAD4986" w14:textId="5FC63061" w:rsidR="00A861F1" w:rsidRPr="00854B62" w:rsidRDefault="000C3D30" w:rsidP="00101138">
      <w:pPr>
        <w:jc w:val="both"/>
        <w:rPr>
          <w:rFonts w:ascii="Times New Roman" w:eastAsia="Times New Roman" w:hAnsi="Times New Roman" w:cs="Times New Roman"/>
          <w:i/>
          <w:iCs/>
          <w:color w:val="000000"/>
          <w:sz w:val="24"/>
          <w:szCs w:val="24"/>
          <w:lang w:val="bg-BG" w:eastAsia="bg-BG"/>
        </w:rPr>
      </w:pPr>
      <w:r w:rsidRPr="00854B62">
        <w:rPr>
          <w:rFonts w:ascii="Times New Roman" w:eastAsia="Times New Roman" w:hAnsi="Times New Roman" w:cs="Times New Roman"/>
          <w:i/>
          <w:iCs/>
          <w:color w:val="000000"/>
          <w:sz w:val="24"/>
          <w:szCs w:val="24"/>
          <w:lang w:val="bg-BG" w:eastAsia="bg-BG"/>
        </w:rPr>
        <w:t>Право</w:t>
      </w:r>
      <w:r w:rsidR="00A861F1" w:rsidRPr="00854B62">
        <w:rPr>
          <w:rFonts w:ascii="Times New Roman" w:eastAsia="Times New Roman" w:hAnsi="Times New Roman" w:cs="Times New Roman"/>
          <w:i/>
          <w:iCs/>
          <w:color w:val="000000"/>
          <w:sz w:val="24"/>
          <w:szCs w:val="24"/>
          <w:lang w:val="bg-BG" w:eastAsia="bg-BG"/>
        </w:rPr>
        <w:t xml:space="preserve"> на коригиране </w:t>
      </w:r>
    </w:p>
    <w:p w14:paraId="371589FB" w14:textId="6F3F05E2" w:rsidR="00A861F1" w:rsidRPr="00854B62" w:rsidRDefault="00375990" w:rsidP="009812A1">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lastRenderedPageBreak/>
        <w:t>4</w:t>
      </w:r>
      <w:r w:rsidR="00C30053" w:rsidRPr="00854B62">
        <w:rPr>
          <w:rFonts w:ascii="Times New Roman" w:eastAsia="Times New Roman" w:hAnsi="Times New Roman" w:cs="Times New Roman"/>
          <w:color w:val="000000"/>
          <w:sz w:val="24"/>
          <w:szCs w:val="24"/>
          <w:lang w:val="bg-BG" w:eastAsia="bg-BG"/>
        </w:rPr>
        <w:t xml:space="preserve">.1. </w:t>
      </w:r>
      <w:r w:rsidR="00A861F1" w:rsidRPr="00854B62">
        <w:rPr>
          <w:rFonts w:ascii="Times New Roman" w:eastAsia="Times New Roman" w:hAnsi="Times New Roman" w:cs="Times New Roman"/>
          <w:color w:val="000000"/>
          <w:sz w:val="24"/>
          <w:szCs w:val="24"/>
          <w:lang w:val="bg-BG" w:eastAsia="bg-BG"/>
        </w:rPr>
        <w:t>Субекти на данни могат да поискат лични</w:t>
      </w:r>
      <w:r w:rsidR="00C30053" w:rsidRPr="00854B62">
        <w:rPr>
          <w:rFonts w:ascii="Times New Roman" w:eastAsia="Times New Roman" w:hAnsi="Times New Roman" w:cs="Times New Roman"/>
          <w:color w:val="000000"/>
          <w:sz w:val="24"/>
          <w:szCs w:val="24"/>
          <w:lang w:val="bg-BG" w:eastAsia="bg-BG"/>
        </w:rPr>
        <w:t>те им</w:t>
      </w:r>
      <w:r w:rsidR="00A861F1" w:rsidRPr="00854B62">
        <w:rPr>
          <w:rFonts w:ascii="Times New Roman" w:eastAsia="Times New Roman" w:hAnsi="Times New Roman" w:cs="Times New Roman"/>
          <w:color w:val="000000"/>
          <w:sz w:val="24"/>
          <w:szCs w:val="24"/>
          <w:lang w:val="bg-BG" w:eastAsia="bg-BG"/>
        </w:rPr>
        <w:t xml:space="preserve"> данни, обработвани от </w:t>
      </w:r>
      <w:r w:rsidR="00E200D0" w:rsidRPr="00854B62">
        <w:rPr>
          <w:rFonts w:ascii="Times New Roman" w:hAnsi="Times New Roman" w:cs="Times New Roman"/>
          <w:sz w:val="24"/>
          <w:szCs w:val="24"/>
          <w:lang w:val="bg-BG"/>
        </w:rPr>
        <w:t>Софарма</w:t>
      </w:r>
      <w:r w:rsidR="00A861F1" w:rsidRPr="00854B62">
        <w:rPr>
          <w:rFonts w:ascii="Times New Roman" w:eastAsia="Times New Roman" w:hAnsi="Times New Roman" w:cs="Times New Roman"/>
          <w:color w:val="000000"/>
          <w:sz w:val="24"/>
          <w:szCs w:val="24"/>
          <w:lang w:val="bg-BG" w:eastAsia="bg-BG"/>
        </w:rPr>
        <w:t xml:space="preserve">, </w:t>
      </w:r>
      <w:r w:rsidR="00C30053" w:rsidRPr="00854B62">
        <w:rPr>
          <w:rFonts w:ascii="Times New Roman" w:eastAsia="Times New Roman" w:hAnsi="Times New Roman" w:cs="Times New Roman"/>
          <w:color w:val="000000"/>
          <w:sz w:val="24"/>
          <w:szCs w:val="24"/>
          <w:lang w:val="bg-BG" w:eastAsia="bg-BG"/>
        </w:rPr>
        <w:t xml:space="preserve">да бъдат коригирани, в случай че </w:t>
      </w:r>
      <w:r w:rsidR="00A861F1" w:rsidRPr="00854B62">
        <w:rPr>
          <w:rFonts w:ascii="Times New Roman" w:eastAsia="Times New Roman" w:hAnsi="Times New Roman" w:cs="Times New Roman"/>
          <w:color w:val="000000"/>
          <w:sz w:val="24"/>
          <w:szCs w:val="24"/>
          <w:lang w:val="bg-BG" w:eastAsia="bg-BG"/>
        </w:rPr>
        <w:t>последните са неточни</w:t>
      </w:r>
      <w:r w:rsidR="00793FC4" w:rsidRPr="00854B62">
        <w:rPr>
          <w:rFonts w:ascii="Times New Roman" w:eastAsia="Times New Roman" w:hAnsi="Times New Roman" w:cs="Times New Roman"/>
          <w:color w:val="000000"/>
          <w:sz w:val="24"/>
          <w:szCs w:val="24"/>
          <w:lang w:val="bg-BG" w:eastAsia="bg-BG"/>
        </w:rPr>
        <w:t xml:space="preserve"> или непълни</w:t>
      </w:r>
      <w:r w:rsidR="00A861F1" w:rsidRPr="00854B62">
        <w:rPr>
          <w:rFonts w:ascii="Times New Roman" w:eastAsia="Times New Roman" w:hAnsi="Times New Roman" w:cs="Times New Roman"/>
          <w:color w:val="000000"/>
          <w:sz w:val="24"/>
          <w:szCs w:val="24"/>
          <w:lang w:val="bg-BG" w:eastAsia="bg-BG"/>
        </w:rPr>
        <w:t xml:space="preserve">.  </w:t>
      </w:r>
    </w:p>
    <w:p w14:paraId="746F3E13" w14:textId="08A9C765" w:rsidR="00A861F1" w:rsidRPr="00854B62" w:rsidRDefault="00375990" w:rsidP="009812A1">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4</w:t>
      </w:r>
      <w:r w:rsidR="00C30053" w:rsidRPr="00854B62">
        <w:rPr>
          <w:rFonts w:ascii="Times New Roman" w:eastAsia="Times New Roman" w:hAnsi="Times New Roman" w:cs="Times New Roman"/>
          <w:color w:val="000000"/>
          <w:sz w:val="24"/>
          <w:szCs w:val="24"/>
          <w:lang w:val="bg-BG" w:eastAsia="bg-BG"/>
        </w:rPr>
        <w:t xml:space="preserve">.2. </w:t>
      </w:r>
      <w:r w:rsidR="00A861F1" w:rsidRPr="00854B62">
        <w:rPr>
          <w:rFonts w:ascii="Times New Roman" w:eastAsia="Times New Roman" w:hAnsi="Times New Roman" w:cs="Times New Roman"/>
          <w:color w:val="000000"/>
          <w:sz w:val="24"/>
          <w:szCs w:val="24"/>
          <w:lang w:val="bg-BG" w:eastAsia="bg-BG"/>
        </w:rPr>
        <w:t xml:space="preserve">При удовлетворено искане за коригиране на лични данни, </w:t>
      </w:r>
      <w:r w:rsidR="00E200D0" w:rsidRPr="00854B62">
        <w:rPr>
          <w:rFonts w:ascii="Times New Roman" w:hAnsi="Times New Roman" w:cs="Times New Roman"/>
          <w:sz w:val="24"/>
          <w:szCs w:val="24"/>
          <w:lang w:val="bg-BG"/>
        </w:rPr>
        <w:t>Софарма</w:t>
      </w:r>
      <w:r w:rsidR="00A861F1" w:rsidRPr="00854B62">
        <w:rPr>
          <w:rFonts w:ascii="Times New Roman" w:eastAsia="Times New Roman" w:hAnsi="Times New Roman" w:cs="Times New Roman"/>
          <w:color w:val="000000"/>
          <w:sz w:val="24"/>
          <w:szCs w:val="24"/>
          <w:lang w:val="bg-BG" w:eastAsia="bg-BG"/>
        </w:rPr>
        <w:t xml:space="preserve"> уведомява другите получатели, на които са били разкрити данните (например държавни органи, доставчици на услуги), така че те да могат да отразяват измененията.</w:t>
      </w:r>
    </w:p>
    <w:p w14:paraId="0D824967" w14:textId="77777777" w:rsidR="00A861F1" w:rsidRPr="00854B62" w:rsidRDefault="00A861F1" w:rsidP="00101138">
      <w:pPr>
        <w:rPr>
          <w:rFonts w:ascii="Times New Roman" w:eastAsia="Times New Roman" w:hAnsi="Times New Roman" w:cs="Times New Roman"/>
          <w:i/>
          <w:iCs/>
          <w:color w:val="000000"/>
          <w:sz w:val="24"/>
          <w:szCs w:val="24"/>
          <w:lang w:val="bg-BG" w:eastAsia="bg-BG"/>
        </w:rPr>
      </w:pPr>
      <w:r w:rsidRPr="00854B62">
        <w:rPr>
          <w:rFonts w:ascii="Times New Roman" w:eastAsia="Times New Roman" w:hAnsi="Times New Roman" w:cs="Times New Roman"/>
          <w:i/>
          <w:iCs/>
          <w:color w:val="000000"/>
          <w:sz w:val="24"/>
          <w:szCs w:val="24"/>
          <w:lang w:val="bg-BG" w:eastAsia="bg-BG"/>
        </w:rPr>
        <w:t>Право на изтриване (право „да бъдеш забравен“)</w:t>
      </w:r>
    </w:p>
    <w:p w14:paraId="22F61238" w14:textId="32877434" w:rsidR="000C3D64" w:rsidRPr="00854B62" w:rsidRDefault="00A861F1" w:rsidP="00375990">
      <w:pPr>
        <w:pStyle w:val="ListParagraph"/>
        <w:numPr>
          <w:ilvl w:val="1"/>
          <w:numId w:val="46"/>
        </w:num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При поискване</w:t>
      </w:r>
      <w:r w:rsidR="00C30053" w:rsidRPr="00854B62">
        <w:rPr>
          <w:rFonts w:ascii="Times New Roman" w:eastAsia="Times New Roman" w:hAnsi="Times New Roman" w:cs="Times New Roman"/>
          <w:color w:val="000000"/>
          <w:sz w:val="24"/>
          <w:szCs w:val="24"/>
          <w:lang w:val="bg-BG" w:eastAsia="bg-BG"/>
        </w:rPr>
        <w:t xml:space="preserve">, </w:t>
      </w:r>
      <w:r w:rsidR="00E200D0" w:rsidRPr="00854B62">
        <w:rPr>
          <w:rFonts w:ascii="Times New Roman" w:hAnsi="Times New Roman" w:cs="Times New Roman"/>
          <w:sz w:val="24"/>
          <w:szCs w:val="24"/>
          <w:lang w:val="bg-BG"/>
        </w:rPr>
        <w:t>Софарма</w:t>
      </w:r>
      <w:r w:rsidR="00BF1829" w:rsidRPr="00854B62">
        <w:rPr>
          <w:rFonts w:ascii="Times New Roman" w:eastAsia="Times New Roman" w:hAnsi="Times New Roman" w:cs="Times New Roman"/>
          <w:color w:val="000000"/>
          <w:sz w:val="24"/>
          <w:szCs w:val="24"/>
          <w:lang w:val="bg-BG" w:eastAsia="bg-BG"/>
        </w:rPr>
        <w:t xml:space="preserve"> се задължава</w:t>
      </w:r>
      <w:r w:rsidRPr="00854B62">
        <w:rPr>
          <w:rFonts w:ascii="Times New Roman" w:eastAsia="Times New Roman" w:hAnsi="Times New Roman" w:cs="Times New Roman"/>
          <w:color w:val="000000"/>
          <w:sz w:val="24"/>
          <w:szCs w:val="24"/>
          <w:lang w:val="bg-BG" w:eastAsia="bg-BG"/>
        </w:rPr>
        <w:t xml:space="preserve"> да изтрие лични данни, ако е налице някое от следните основания: </w:t>
      </w:r>
    </w:p>
    <w:p w14:paraId="75E9E807" w14:textId="62AE2732" w:rsidR="000C3D64" w:rsidRPr="00854B62" w:rsidRDefault="000C3D64" w:rsidP="009812A1">
      <w:pPr>
        <w:pStyle w:val="ListParagraph"/>
        <w:numPr>
          <w:ilvl w:val="0"/>
          <w:numId w:val="32"/>
        </w:numPr>
        <w:ind w:left="993" w:hanging="426"/>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личните данни повече не са необходими за целите, за които са били събрани или обработвани по друг начин</w:t>
      </w:r>
      <w:r w:rsidR="00C30053" w:rsidRPr="00854B62">
        <w:rPr>
          <w:rFonts w:ascii="Times New Roman" w:eastAsia="Times New Roman" w:hAnsi="Times New Roman" w:cs="Times New Roman"/>
          <w:color w:val="000000"/>
          <w:sz w:val="24"/>
          <w:szCs w:val="24"/>
          <w:lang w:val="bg-BG" w:eastAsia="bg-BG"/>
        </w:rPr>
        <w:t>;</w:t>
      </w:r>
    </w:p>
    <w:p w14:paraId="1E4FD7CE" w14:textId="02433FEE" w:rsidR="000C3D64" w:rsidRPr="00854B62" w:rsidRDefault="000C3D64" w:rsidP="009812A1">
      <w:pPr>
        <w:pStyle w:val="ListParagraph"/>
        <w:numPr>
          <w:ilvl w:val="0"/>
          <w:numId w:val="32"/>
        </w:numPr>
        <w:ind w:left="993" w:hanging="426"/>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субектът на данните оттегля своето съгласие, </w:t>
      </w:r>
      <w:r w:rsidR="00DC10B3" w:rsidRPr="00854B62">
        <w:rPr>
          <w:rFonts w:ascii="Times New Roman" w:eastAsia="Times New Roman" w:hAnsi="Times New Roman" w:cs="Times New Roman"/>
          <w:color w:val="000000"/>
          <w:sz w:val="24"/>
          <w:szCs w:val="24"/>
          <w:lang w:val="bg-BG" w:eastAsia="bg-BG"/>
        </w:rPr>
        <w:t>на</w:t>
      </w:r>
      <w:r w:rsidRPr="00854B62">
        <w:rPr>
          <w:rFonts w:ascii="Times New Roman" w:eastAsia="Times New Roman" w:hAnsi="Times New Roman" w:cs="Times New Roman"/>
          <w:color w:val="000000"/>
          <w:sz w:val="24"/>
          <w:szCs w:val="24"/>
          <w:lang w:val="bg-BG" w:eastAsia="bg-BG"/>
        </w:rPr>
        <w:t xml:space="preserve"> което се основава обработването на данните, и няма друго правно основание за обработването</w:t>
      </w:r>
      <w:r w:rsidR="00C30053" w:rsidRPr="00854B62">
        <w:rPr>
          <w:rFonts w:ascii="Times New Roman" w:eastAsia="Times New Roman" w:hAnsi="Times New Roman" w:cs="Times New Roman"/>
          <w:color w:val="000000"/>
          <w:sz w:val="24"/>
          <w:szCs w:val="24"/>
          <w:lang w:val="bg-BG" w:eastAsia="bg-BG"/>
        </w:rPr>
        <w:t>;</w:t>
      </w:r>
      <w:r w:rsidRPr="00854B62">
        <w:rPr>
          <w:rFonts w:ascii="Times New Roman" w:eastAsia="Times New Roman" w:hAnsi="Times New Roman" w:cs="Times New Roman"/>
          <w:color w:val="000000"/>
          <w:sz w:val="24"/>
          <w:szCs w:val="24"/>
          <w:lang w:val="bg-BG" w:eastAsia="bg-BG"/>
        </w:rPr>
        <w:t xml:space="preserve"> </w:t>
      </w:r>
    </w:p>
    <w:p w14:paraId="507249FF" w14:textId="32B24001" w:rsidR="000C3D64" w:rsidRPr="00854B62" w:rsidRDefault="000C3D64" w:rsidP="009812A1">
      <w:pPr>
        <w:pStyle w:val="ListParagraph"/>
        <w:numPr>
          <w:ilvl w:val="0"/>
          <w:numId w:val="32"/>
        </w:numPr>
        <w:ind w:left="993" w:hanging="426"/>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субектът на данните възразява срещу обработването и няма законни основания за обработван</w:t>
      </w:r>
      <w:r w:rsidR="00C30053" w:rsidRPr="00854B62">
        <w:rPr>
          <w:rFonts w:ascii="Times New Roman" w:eastAsia="Times New Roman" w:hAnsi="Times New Roman" w:cs="Times New Roman"/>
          <w:color w:val="000000"/>
          <w:sz w:val="24"/>
          <w:szCs w:val="24"/>
          <w:lang w:val="bg-BG" w:eastAsia="bg-BG"/>
        </w:rPr>
        <w:t>ето, които да имат преимущество;</w:t>
      </w:r>
    </w:p>
    <w:p w14:paraId="020CF99C" w14:textId="240A46E1" w:rsidR="00A861F1" w:rsidRPr="00854B62" w:rsidRDefault="000C3D64" w:rsidP="00AF7381">
      <w:pPr>
        <w:pStyle w:val="ListParagraph"/>
        <w:numPr>
          <w:ilvl w:val="0"/>
          <w:numId w:val="32"/>
        </w:numPr>
        <w:ind w:left="993" w:hanging="426"/>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субектът на данните възразява срещу обработването </w:t>
      </w:r>
      <w:r w:rsidRPr="00854B62">
        <w:rPr>
          <w:rFonts w:ascii="Times New Roman" w:hAnsi="Times New Roman" w:cs="Times New Roman"/>
          <w:color w:val="000000"/>
          <w:sz w:val="24"/>
          <w:szCs w:val="24"/>
          <w:shd w:val="clear" w:color="auto" w:fill="FFFFFF"/>
          <w:lang w:val="bg-BG"/>
        </w:rPr>
        <w:t>на лични данни за целите на директния маркетинг</w:t>
      </w:r>
      <w:r w:rsidR="00C30053" w:rsidRPr="00854B62">
        <w:rPr>
          <w:rFonts w:ascii="Times New Roman" w:hAnsi="Times New Roman" w:cs="Times New Roman"/>
          <w:color w:val="000000"/>
          <w:sz w:val="24"/>
          <w:szCs w:val="24"/>
          <w:shd w:val="clear" w:color="auto" w:fill="FFFFFF"/>
          <w:lang w:val="bg-BG"/>
        </w:rPr>
        <w:t>;</w:t>
      </w:r>
    </w:p>
    <w:p w14:paraId="6A409A04" w14:textId="22944A40" w:rsidR="008F6E07" w:rsidRPr="00854B62" w:rsidRDefault="000C3D64" w:rsidP="009812A1">
      <w:pPr>
        <w:pStyle w:val="ListParagraph"/>
        <w:numPr>
          <w:ilvl w:val="0"/>
          <w:numId w:val="32"/>
        </w:numPr>
        <w:ind w:left="993" w:hanging="426"/>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личните данни са били обработвани незаконосъобразно</w:t>
      </w:r>
      <w:r w:rsidR="00C30053" w:rsidRPr="00854B62">
        <w:rPr>
          <w:rFonts w:ascii="Times New Roman" w:eastAsia="Times New Roman" w:hAnsi="Times New Roman" w:cs="Times New Roman"/>
          <w:color w:val="000000"/>
          <w:sz w:val="24"/>
          <w:szCs w:val="24"/>
          <w:lang w:val="bg-BG" w:eastAsia="bg-BG"/>
        </w:rPr>
        <w:t>;</w:t>
      </w:r>
      <w:r w:rsidR="008F6E07" w:rsidRPr="00854B62">
        <w:rPr>
          <w:rFonts w:ascii="Times New Roman" w:eastAsia="Times New Roman" w:hAnsi="Times New Roman" w:cs="Times New Roman"/>
          <w:color w:val="000000"/>
          <w:sz w:val="24"/>
          <w:szCs w:val="24"/>
          <w:lang w:val="bg-BG" w:eastAsia="bg-BG"/>
        </w:rPr>
        <w:t xml:space="preserve"> </w:t>
      </w:r>
    </w:p>
    <w:p w14:paraId="7973E3C8" w14:textId="30C289B3" w:rsidR="008F6E07" w:rsidRPr="00854B62" w:rsidRDefault="008F6E07" w:rsidP="009812A1">
      <w:pPr>
        <w:pStyle w:val="ListParagraph"/>
        <w:numPr>
          <w:ilvl w:val="0"/>
          <w:numId w:val="32"/>
        </w:numPr>
        <w:ind w:left="993" w:hanging="426"/>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личните данни трябва да бъдат изтрити с цел спазването на правно задължение на </w:t>
      </w:r>
      <w:r w:rsidR="00E200D0" w:rsidRPr="00854B62">
        <w:rPr>
          <w:rFonts w:ascii="Times New Roman" w:hAnsi="Times New Roman" w:cs="Times New Roman"/>
          <w:sz w:val="24"/>
          <w:szCs w:val="24"/>
          <w:lang w:val="bg-BG"/>
        </w:rPr>
        <w:t>Софарма</w:t>
      </w:r>
      <w:r w:rsidR="00C30053" w:rsidRPr="00854B62">
        <w:rPr>
          <w:rFonts w:ascii="Times New Roman" w:eastAsia="Times New Roman" w:hAnsi="Times New Roman" w:cs="Times New Roman"/>
          <w:color w:val="000000"/>
          <w:sz w:val="24"/>
          <w:szCs w:val="24"/>
          <w:lang w:val="bg-BG" w:eastAsia="bg-BG"/>
        </w:rPr>
        <w:t>;</w:t>
      </w:r>
    </w:p>
    <w:p w14:paraId="40AB445D" w14:textId="01928FFD" w:rsidR="008D449B" w:rsidRPr="00854B62" w:rsidRDefault="008F6E07" w:rsidP="009812A1">
      <w:pPr>
        <w:pStyle w:val="ListParagraph"/>
        <w:numPr>
          <w:ilvl w:val="0"/>
          <w:numId w:val="32"/>
        </w:numPr>
        <w:ind w:left="993" w:hanging="426"/>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личните данни са били събрани във връзка с предлагането на услуги на информационното общество на деца по смисъла на член 8, параграф 1 от </w:t>
      </w:r>
      <w:r w:rsidRPr="00854B62">
        <w:rPr>
          <w:rFonts w:ascii="Times New Roman" w:hAnsi="Times New Roman" w:cs="Times New Roman"/>
          <w:sz w:val="24"/>
          <w:szCs w:val="24"/>
          <w:lang w:val="bg-BG"/>
        </w:rPr>
        <w:t>Регламент (ЕС) 2016/679</w:t>
      </w:r>
    </w:p>
    <w:p w14:paraId="088215FF" w14:textId="77777777" w:rsidR="00DC10B3" w:rsidRPr="00854B62" w:rsidRDefault="00DC10B3" w:rsidP="00DC10B3">
      <w:pPr>
        <w:pStyle w:val="ListParagraph"/>
        <w:ind w:left="993"/>
        <w:jc w:val="both"/>
        <w:rPr>
          <w:rFonts w:ascii="Times New Roman" w:eastAsia="Times New Roman" w:hAnsi="Times New Roman" w:cs="Times New Roman"/>
          <w:color w:val="000000"/>
          <w:sz w:val="24"/>
          <w:szCs w:val="24"/>
          <w:lang w:val="bg-BG" w:eastAsia="bg-BG"/>
        </w:rPr>
      </w:pPr>
    </w:p>
    <w:p w14:paraId="0B302121" w14:textId="1E7BD40B" w:rsidR="008F6E07" w:rsidRPr="00854B62" w:rsidRDefault="00E200D0" w:rsidP="00375990">
      <w:pPr>
        <w:pStyle w:val="ListParagraph"/>
        <w:numPr>
          <w:ilvl w:val="1"/>
          <w:numId w:val="46"/>
        </w:numPr>
        <w:jc w:val="both"/>
        <w:rPr>
          <w:rFonts w:ascii="Times New Roman" w:eastAsia="Times New Roman" w:hAnsi="Times New Roman" w:cs="Times New Roman"/>
          <w:color w:val="000000"/>
          <w:sz w:val="24"/>
          <w:szCs w:val="24"/>
          <w:lang w:val="bg-BG" w:eastAsia="bg-BG"/>
        </w:rPr>
      </w:pPr>
      <w:r w:rsidRPr="00854B62">
        <w:rPr>
          <w:rFonts w:ascii="Times New Roman" w:hAnsi="Times New Roman" w:cs="Times New Roman"/>
          <w:sz w:val="24"/>
          <w:szCs w:val="24"/>
          <w:lang w:val="bg-BG"/>
        </w:rPr>
        <w:t>Софарма</w:t>
      </w:r>
      <w:r w:rsidR="00BF1829" w:rsidRPr="00854B62">
        <w:rPr>
          <w:rFonts w:ascii="Times New Roman" w:eastAsia="Times New Roman" w:hAnsi="Times New Roman" w:cs="Times New Roman"/>
          <w:color w:val="000000"/>
          <w:sz w:val="24"/>
          <w:szCs w:val="24"/>
          <w:lang w:val="bg-BG" w:eastAsia="bg-BG"/>
        </w:rPr>
        <w:t xml:space="preserve"> не се задължава</w:t>
      </w:r>
      <w:r w:rsidR="008F6E07" w:rsidRPr="00854B62">
        <w:rPr>
          <w:rFonts w:ascii="Times New Roman" w:eastAsia="Times New Roman" w:hAnsi="Times New Roman" w:cs="Times New Roman"/>
          <w:color w:val="000000"/>
          <w:sz w:val="24"/>
          <w:szCs w:val="24"/>
          <w:lang w:val="bg-BG" w:eastAsia="bg-BG"/>
        </w:rPr>
        <w:t xml:space="preserve"> да изтри</w:t>
      </w:r>
      <w:r w:rsidR="00C30053" w:rsidRPr="00854B62">
        <w:rPr>
          <w:rFonts w:ascii="Times New Roman" w:eastAsia="Times New Roman" w:hAnsi="Times New Roman" w:cs="Times New Roman"/>
          <w:color w:val="000000"/>
          <w:sz w:val="24"/>
          <w:szCs w:val="24"/>
          <w:lang w:val="bg-BG" w:eastAsia="bg-BG"/>
        </w:rPr>
        <w:t>е</w:t>
      </w:r>
      <w:r w:rsidR="008F6E07" w:rsidRPr="00854B62">
        <w:rPr>
          <w:rFonts w:ascii="Times New Roman" w:eastAsia="Times New Roman" w:hAnsi="Times New Roman" w:cs="Times New Roman"/>
          <w:color w:val="000000"/>
          <w:sz w:val="24"/>
          <w:szCs w:val="24"/>
          <w:lang w:val="bg-BG" w:eastAsia="bg-BG"/>
        </w:rPr>
        <w:t xml:space="preserve"> личните данни, </w:t>
      </w:r>
      <w:r w:rsidR="00A861F1" w:rsidRPr="00854B62">
        <w:rPr>
          <w:rFonts w:ascii="Times New Roman" w:eastAsia="Times New Roman" w:hAnsi="Times New Roman" w:cs="Times New Roman"/>
          <w:color w:val="000000"/>
          <w:sz w:val="24"/>
          <w:szCs w:val="24"/>
          <w:lang w:val="bg-BG" w:eastAsia="bg-BG"/>
        </w:rPr>
        <w:t>доколкото обработването е необходимо:</w:t>
      </w:r>
      <w:r w:rsidR="008F6E07" w:rsidRPr="00854B62">
        <w:rPr>
          <w:rFonts w:ascii="Times New Roman" w:eastAsia="Times New Roman" w:hAnsi="Times New Roman" w:cs="Times New Roman"/>
          <w:color w:val="000000"/>
          <w:sz w:val="24"/>
          <w:szCs w:val="24"/>
          <w:lang w:val="bg-BG" w:eastAsia="bg-BG"/>
        </w:rPr>
        <w:t xml:space="preserve"> </w:t>
      </w:r>
    </w:p>
    <w:p w14:paraId="0410841F" w14:textId="77777777" w:rsidR="008F6E07" w:rsidRPr="00854B62" w:rsidRDefault="008F6E07" w:rsidP="004763F2">
      <w:pPr>
        <w:pStyle w:val="ListParagraph"/>
        <w:numPr>
          <w:ilvl w:val="0"/>
          <w:numId w:val="31"/>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за упражняване на правото на свобода на изразяването и правото на информация;</w:t>
      </w:r>
    </w:p>
    <w:p w14:paraId="5CE86B8A" w14:textId="6AA72C4F" w:rsidR="008F6E07" w:rsidRPr="00854B62" w:rsidRDefault="008F6E07" w:rsidP="004763F2">
      <w:pPr>
        <w:pStyle w:val="ListParagraph"/>
        <w:numPr>
          <w:ilvl w:val="0"/>
          <w:numId w:val="31"/>
        </w:numPr>
        <w:ind w:left="993"/>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за спазване на правно задължение</w:t>
      </w:r>
      <w:r w:rsidR="009812A1" w:rsidRPr="00854B62">
        <w:rPr>
          <w:rFonts w:ascii="Times New Roman" w:eastAsia="Times New Roman" w:hAnsi="Times New Roman" w:cs="Times New Roman"/>
          <w:color w:val="000000"/>
          <w:sz w:val="24"/>
          <w:szCs w:val="24"/>
          <w:lang w:val="bg-BG" w:eastAsia="bg-BG"/>
        </w:rPr>
        <w:t xml:space="preserve"> на </w:t>
      </w:r>
      <w:r w:rsidR="00E200D0" w:rsidRPr="00854B62">
        <w:rPr>
          <w:rFonts w:ascii="Times New Roman" w:hAnsi="Times New Roman" w:cs="Times New Roman"/>
          <w:sz w:val="24"/>
          <w:szCs w:val="24"/>
          <w:lang w:val="bg-BG"/>
        </w:rPr>
        <w:t>Софарма</w:t>
      </w:r>
      <w:r w:rsidR="009812A1" w:rsidRPr="00854B62">
        <w:rPr>
          <w:rFonts w:ascii="Times New Roman" w:eastAsia="Times New Roman" w:hAnsi="Times New Roman" w:cs="Times New Roman"/>
          <w:color w:val="000000"/>
          <w:sz w:val="24"/>
          <w:szCs w:val="24"/>
          <w:lang w:val="bg-BG" w:eastAsia="bg-BG"/>
        </w:rPr>
        <w:t>;</w:t>
      </w:r>
    </w:p>
    <w:p w14:paraId="42E5A8AF" w14:textId="214111BD" w:rsidR="008F6E07" w:rsidRPr="00854B62" w:rsidRDefault="008F6E07" w:rsidP="004763F2">
      <w:pPr>
        <w:pStyle w:val="ListParagraph"/>
        <w:numPr>
          <w:ilvl w:val="0"/>
          <w:numId w:val="31"/>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по причини от обществен интерес в областта на общественото здраве в съответствие с член 9, параграф 2, букви з) и и), както и член 9, параграф 3 от </w:t>
      </w:r>
      <w:r w:rsidRPr="00854B62">
        <w:rPr>
          <w:rFonts w:ascii="Times New Roman" w:hAnsi="Times New Roman" w:cs="Times New Roman"/>
          <w:sz w:val="24"/>
          <w:szCs w:val="24"/>
          <w:lang w:val="bg-BG"/>
        </w:rPr>
        <w:t>Регламент (ЕС) 2016/679</w:t>
      </w:r>
      <w:r w:rsidR="009812A1" w:rsidRPr="00854B62">
        <w:rPr>
          <w:rFonts w:ascii="Times New Roman" w:hAnsi="Times New Roman" w:cs="Times New Roman"/>
          <w:sz w:val="24"/>
          <w:szCs w:val="24"/>
          <w:lang w:val="bg-BG"/>
        </w:rPr>
        <w:t>;</w:t>
      </w:r>
      <w:r w:rsidRPr="00854B62">
        <w:rPr>
          <w:rFonts w:ascii="Times New Roman" w:eastAsia="Times New Roman" w:hAnsi="Times New Roman" w:cs="Times New Roman"/>
          <w:color w:val="000000"/>
          <w:sz w:val="24"/>
          <w:szCs w:val="24"/>
          <w:lang w:val="bg-BG" w:eastAsia="bg-BG"/>
        </w:rPr>
        <w:t xml:space="preserve"> </w:t>
      </w:r>
    </w:p>
    <w:p w14:paraId="38A5393F" w14:textId="1924D203" w:rsidR="008F6E07" w:rsidRPr="00854B62" w:rsidRDefault="008F6E07" w:rsidP="004763F2">
      <w:pPr>
        <w:pStyle w:val="ListParagraph"/>
        <w:numPr>
          <w:ilvl w:val="0"/>
          <w:numId w:val="31"/>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за целите на архивирането в обществен интерес, за научни или исторически изследвания или за статистически цели съгласно член 89, параграф 1</w:t>
      </w:r>
      <w:r w:rsidR="009812A1" w:rsidRPr="00854B62">
        <w:rPr>
          <w:rFonts w:ascii="Times New Roman" w:eastAsia="Times New Roman" w:hAnsi="Times New Roman" w:cs="Times New Roman"/>
          <w:color w:val="000000"/>
          <w:sz w:val="24"/>
          <w:szCs w:val="24"/>
          <w:lang w:val="bg-BG" w:eastAsia="bg-BG"/>
        </w:rPr>
        <w:t xml:space="preserve"> от </w:t>
      </w:r>
      <w:r w:rsidR="009812A1" w:rsidRPr="00854B62">
        <w:rPr>
          <w:rFonts w:ascii="Times New Roman" w:hAnsi="Times New Roman" w:cs="Times New Roman"/>
          <w:sz w:val="24"/>
          <w:szCs w:val="24"/>
          <w:lang w:val="bg-BG"/>
        </w:rPr>
        <w:t>Регламент (ЕС) 2016/679</w:t>
      </w:r>
      <w:r w:rsidRPr="00854B62">
        <w:rPr>
          <w:rFonts w:ascii="Times New Roman" w:eastAsia="Times New Roman" w:hAnsi="Times New Roman" w:cs="Times New Roman"/>
          <w:color w:val="000000"/>
          <w:sz w:val="24"/>
          <w:szCs w:val="24"/>
          <w:lang w:val="bg-BG" w:eastAsia="bg-BG"/>
        </w:rPr>
        <w:t>, доколкото съществува вероятност правото</w:t>
      </w:r>
      <w:r w:rsidR="009812A1" w:rsidRPr="00854B62">
        <w:rPr>
          <w:rFonts w:ascii="Times New Roman" w:eastAsia="Times New Roman" w:hAnsi="Times New Roman" w:cs="Times New Roman"/>
          <w:color w:val="000000"/>
          <w:sz w:val="24"/>
          <w:szCs w:val="24"/>
          <w:lang w:val="bg-BG" w:eastAsia="bg-BG"/>
        </w:rPr>
        <w:t xml:space="preserve"> на изтриване</w:t>
      </w:r>
      <w:r w:rsidRPr="00854B62">
        <w:rPr>
          <w:rFonts w:ascii="Times New Roman" w:eastAsia="Times New Roman" w:hAnsi="Times New Roman" w:cs="Times New Roman"/>
          <w:color w:val="000000"/>
          <w:sz w:val="24"/>
          <w:szCs w:val="24"/>
          <w:lang w:val="bg-BG" w:eastAsia="bg-BG"/>
        </w:rPr>
        <w:t xml:space="preserve"> да направи невъзможно или сериозно да затрудни постигането на целите на това обработване; или</w:t>
      </w:r>
    </w:p>
    <w:p w14:paraId="2749BF10" w14:textId="4ECAFB6B" w:rsidR="001A64FC" w:rsidRPr="00854B62" w:rsidRDefault="008F6E07" w:rsidP="004763F2">
      <w:pPr>
        <w:pStyle w:val="ListParagraph"/>
        <w:numPr>
          <w:ilvl w:val="0"/>
          <w:numId w:val="31"/>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за установяването, упражняването или защитата на правни претенции.</w:t>
      </w:r>
    </w:p>
    <w:p w14:paraId="7309C83C" w14:textId="77777777" w:rsidR="00BB2690" w:rsidRPr="00854B62" w:rsidRDefault="00BB2690" w:rsidP="00101138">
      <w:pPr>
        <w:rPr>
          <w:rFonts w:ascii="Times New Roman" w:eastAsia="Times New Roman" w:hAnsi="Times New Roman" w:cs="Times New Roman"/>
          <w:i/>
          <w:iCs/>
          <w:color w:val="000000"/>
          <w:sz w:val="24"/>
          <w:szCs w:val="24"/>
          <w:lang w:val="bg-BG" w:eastAsia="bg-BG"/>
        </w:rPr>
      </w:pPr>
      <w:r w:rsidRPr="00854B62">
        <w:rPr>
          <w:rFonts w:ascii="Times New Roman" w:eastAsia="Times New Roman" w:hAnsi="Times New Roman" w:cs="Times New Roman"/>
          <w:i/>
          <w:iCs/>
          <w:color w:val="000000"/>
          <w:sz w:val="24"/>
          <w:szCs w:val="24"/>
          <w:lang w:val="bg-BG" w:eastAsia="bg-BG"/>
        </w:rPr>
        <w:t>Право на ограничаване на обработването</w:t>
      </w:r>
    </w:p>
    <w:p w14:paraId="2A34B444" w14:textId="50B9BF5C" w:rsidR="00BB2690" w:rsidRPr="00854B62" w:rsidRDefault="00BB2690" w:rsidP="00375990">
      <w:pPr>
        <w:pStyle w:val="ListParagraph"/>
        <w:numPr>
          <w:ilvl w:val="1"/>
          <w:numId w:val="47"/>
        </w:num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Субектът на данните има право да изиска ограничаване на обработването, когато се прилага едно от следното: </w:t>
      </w:r>
    </w:p>
    <w:p w14:paraId="1B51DDDC" w14:textId="5AB8F7BA" w:rsidR="00BB2690" w:rsidRPr="00854B62" w:rsidRDefault="00BB2690" w:rsidP="004763F2">
      <w:pPr>
        <w:pStyle w:val="ListParagraph"/>
        <w:numPr>
          <w:ilvl w:val="0"/>
          <w:numId w:val="34"/>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lastRenderedPageBreak/>
        <w:t>точността на личните данни с</w:t>
      </w:r>
      <w:r w:rsidR="00DC10B3" w:rsidRPr="00854B62">
        <w:rPr>
          <w:rFonts w:ascii="Times New Roman" w:eastAsia="Times New Roman" w:hAnsi="Times New Roman" w:cs="Times New Roman"/>
          <w:color w:val="000000"/>
          <w:sz w:val="24"/>
          <w:szCs w:val="24"/>
          <w:lang w:val="bg-BG" w:eastAsia="bg-BG"/>
        </w:rPr>
        <w:t>е оспорва от субекта на данните; ограничаването на обработването се прилага</w:t>
      </w:r>
      <w:r w:rsidRPr="00854B62">
        <w:rPr>
          <w:rFonts w:ascii="Times New Roman" w:eastAsia="Times New Roman" w:hAnsi="Times New Roman" w:cs="Times New Roman"/>
          <w:color w:val="000000"/>
          <w:sz w:val="24"/>
          <w:szCs w:val="24"/>
          <w:lang w:val="bg-BG" w:eastAsia="bg-BG"/>
        </w:rPr>
        <w:t xml:space="preserve"> за срок, който позволява на администратора да провери точността на личните данни; </w:t>
      </w:r>
    </w:p>
    <w:p w14:paraId="02A0AE0E" w14:textId="77777777" w:rsidR="001A64FC" w:rsidRPr="00854B62" w:rsidRDefault="00BB2690" w:rsidP="004763F2">
      <w:pPr>
        <w:pStyle w:val="ListParagraph"/>
        <w:numPr>
          <w:ilvl w:val="0"/>
          <w:numId w:val="34"/>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обработването е неправомерно, но субектът на данните не желае личните данни да бъдат изтрити, а изисква вместо това о</w:t>
      </w:r>
      <w:r w:rsidR="001A64FC" w:rsidRPr="00854B62">
        <w:rPr>
          <w:rFonts w:ascii="Times New Roman" w:eastAsia="Times New Roman" w:hAnsi="Times New Roman" w:cs="Times New Roman"/>
          <w:color w:val="000000"/>
          <w:sz w:val="24"/>
          <w:szCs w:val="24"/>
          <w:lang w:val="bg-BG" w:eastAsia="bg-BG"/>
        </w:rPr>
        <w:t>граничаване на използването им;</w:t>
      </w:r>
    </w:p>
    <w:p w14:paraId="24BF5C1C" w14:textId="1CE53A0E" w:rsidR="001A64FC" w:rsidRPr="00854B62" w:rsidRDefault="00E200D0" w:rsidP="004763F2">
      <w:pPr>
        <w:pStyle w:val="ListParagraph"/>
        <w:numPr>
          <w:ilvl w:val="0"/>
          <w:numId w:val="34"/>
        </w:numPr>
        <w:ind w:left="993"/>
        <w:jc w:val="both"/>
        <w:rPr>
          <w:rFonts w:ascii="Times New Roman" w:eastAsia="Times New Roman" w:hAnsi="Times New Roman" w:cs="Times New Roman"/>
          <w:color w:val="000000"/>
          <w:sz w:val="24"/>
          <w:szCs w:val="24"/>
          <w:lang w:val="bg-BG" w:eastAsia="bg-BG"/>
        </w:rPr>
      </w:pPr>
      <w:r w:rsidRPr="00854B62">
        <w:rPr>
          <w:rFonts w:ascii="Times New Roman" w:hAnsi="Times New Roman" w:cs="Times New Roman"/>
          <w:sz w:val="24"/>
          <w:szCs w:val="24"/>
          <w:lang w:val="bg-BG"/>
        </w:rPr>
        <w:t>Софарма</w:t>
      </w:r>
      <w:r w:rsidR="00BB2690" w:rsidRPr="00854B62">
        <w:rPr>
          <w:rFonts w:ascii="Times New Roman" w:eastAsia="Times New Roman" w:hAnsi="Times New Roman" w:cs="Times New Roman"/>
          <w:color w:val="000000"/>
          <w:sz w:val="24"/>
          <w:szCs w:val="24"/>
          <w:lang w:val="bg-BG" w:eastAsia="bg-BG"/>
        </w:rPr>
        <w:t xml:space="preserve">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 </w:t>
      </w:r>
    </w:p>
    <w:p w14:paraId="5953A4F3" w14:textId="534F2F37" w:rsidR="00BB2690" w:rsidRPr="00854B62" w:rsidRDefault="00BB2690" w:rsidP="004763F2">
      <w:pPr>
        <w:pStyle w:val="ListParagraph"/>
        <w:numPr>
          <w:ilvl w:val="0"/>
          <w:numId w:val="34"/>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субектът на данните е възразил срещу обработването </w:t>
      </w:r>
      <w:r w:rsidR="001A64FC" w:rsidRPr="00854B62">
        <w:rPr>
          <w:rFonts w:ascii="Times New Roman" w:eastAsia="Times New Roman" w:hAnsi="Times New Roman" w:cs="Times New Roman"/>
          <w:color w:val="000000"/>
          <w:sz w:val="24"/>
          <w:szCs w:val="24"/>
          <w:lang w:val="bg-BG" w:eastAsia="bg-BG"/>
        </w:rPr>
        <w:t xml:space="preserve">на основание легитимния интерес на </w:t>
      </w:r>
      <w:r w:rsidR="00E200D0" w:rsidRPr="00854B62">
        <w:rPr>
          <w:rFonts w:ascii="Times New Roman" w:hAnsi="Times New Roman" w:cs="Times New Roman"/>
          <w:sz w:val="24"/>
          <w:szCs w:val="24"/>
          <w:lang w:val="bg-BG"/>
        </w:rPr>
        <w:t>Софарма</w:t>
      </w:r>
      <w:r w:rsidR="001A64FC" w:rsidRPr="00854B62">
        <w:rPr>
          <w:rFonts w:ascii="Times New Roman" w:eastAsia="Times New Roman" w:hAnsi="Times New Roman" w:cs="Times New Roman"/>
          <w:color w:val="000000"/>
          <w:sz w:val="24"/>
          <w:szCs w:val="24"/>
          <w:lang w:val="bg-BG" w:eastAsia="bg-BG"/>
        </w:rPr>
        <w:t xml:space="preserve"> и тече</w:t>
      </w:r>
      <w:r w:rsidRPr="00854B62">
        <w:rPr>
          <w:rFonts w:ascii="Times New Roman" w:eastAsia="Times New Roman" w:hAnsi="Times New Roman" w:cs="Times New Roman"/>
          <w:color w:val="000000"/>
          <w:sz w:val="24"/>
          <w:szCs w:val="24"/>
          <w:lang w:val="bg-BG" w:eastAsia="bg-BG"/>
        </w:rPr>
        <w:t xml:space="preserve"> проверка дали законните основания на администратора имат преимущество пред интересите на субекта на данните.</w:t>
      </w:r>
    </w:p>
    <w:p w14:paraId="05435E1E" w14:textId="77777777" w:rsidR="00DC10B3" w:rsidRPr="00854B62" w:rsidRDefault="00DC10B3" w:rsidP="00DC10B3">
      <w:pPr>
        <w:pStyle w:val="ListParagraph"/>
        <w:ind w:left="993"/>
        <w:jc w:val="both"/>
        <w:rPr>
          <w:rFonts w:ascii="Times New Roman" w:eastAsia="Times New Roman" w:hAnsi="Times New Roman" w:cs="Times New Roman"/>
          <w:color w:val="000000"/>
          <w:sz w:val="24"/>
          <w:szCs w:val="24"/>
          <w:lang w:val="bg-BG" w:eastAsia="bg-BG"/>
        </w:rPr>
      </w:pPr>
    </w:p>
    <w:p w14:paraId="5DE1E3C5" w14:textId="7BE811F4" w:rsidR="00DC0939" w:rsidRPr="00854B62" w:rsidRDefault="00375990" w:rsidP="00375990">
      <w:pPr>
        <w:pStyle w:val="ListParagraph"/>
        <w:numPr>
          <w:ilvl w:val="1"/>
          <w:numId w:val="47"/>
        </w:numPr>
        <w:jc w:val="both"/>
        <w:rPr>
          <w:rFonts w:ascii="Times New Roman" w:hAnsi="Times New Roman" w:cs="Times New Roman"/>
          <w:sz w:val="24"/>
          <w:szCs w:val="24"/>
          <w:lang w:val="bg-BG"/>
        </w:rPr>
      </w:pPr>
      <w:r w:rsidRPr="00854B62">
        <w:rPr>
          <w:rFonts w:ascii="Times New Roman" w:hAnsi="Times New Roman" w:cs="Times New Roman"/>
          <w:sz w:val="24"/>
          <w:szCs w:val="24"/>
          <w:lang w:val="bg-BG"/>
        </w:rPr>
        <w:t>С</w:t>
      </w:r>
      <w:r w:rsidR="00E200D0" w:rsidRPr="00854B62">
        <w:rPr>
          <w:rFonts w:ascii="Times New Roman" w:hAnsi="Times New Roman" w:cs="Times New Roman"/>
          <w:sz w:val="24"/>
          <w:szCs w:val="24"/>
          <w:lang w:val="bg-BG"/>
        </w:rPr>
        <w:t>офарма</w:t>
      </w:r>
      <w:r w:rsidR="00BB2690" w:rsidRPr="00854B62">
        <w:rPr>
          <w:rFonts w:ascii="Times New Roman" w:eastAsia="Times New Roman" w:hAnsi="Times New Roman" w:cs="Times New Roman"/>
          <w:color w:val="000000"/>
          <w:sz w:val="24"/>
          <w:szCs w:val="24"/>
          <w:lang w:val="bg-BG" w:eastAsia="bg-BG"/>
        </w:rPr>
        <w:t xml:space="preserve"> може да обработва лични данни, чието обработване е ограничено,</w:t>
      </w:r>
      <w:r w:rsidR="00D75BA2" w:rsidRPr="00854B62">
        <w:rPr>
          <w:rFonts w:ascii="Times New Roman" w:eastAsia="Times New Roman" w:hAnsi="Times New Roman" w:cs="Times New Roman"/>
          <w:color w:val="000000"/>
          <w:sz w:val="24"/>
          <w:szCs w:val="24"/>
          <w:lang w:val="bg-BG" w:eastAsia="bg-BG"/>
        </w:rPr>
        <w:t xml:space="preserve"> само за следните цели:</w:t>
      </w:r>
      <w:r w:rsidR="00DC0939" w:rsidRPr="00854B62">
        <w:rPr>
          <w:rFonts w:ascii="Times New Roman" w:eastAsia="Times New Roman" w:hAnsi="Times New Roman" w:cs="Times New Roman"/>
          <w:color w:val="000000"/>
          <w:sz w:val="24"/>
          <w:szCs w:val="24"/>
          <w:lang w:val="bg-BG" w:eastAsia="bg-BG"/>
        </w:rPr>
        <w:t xml:space="preserve"> </w:t>
      </w:r>
    </w:p>
    <w:p w14:paraId="7B37BBCD" w14:textId="3DEBF4E7" w:rsidR="00DC0939" w:rsidRPr="00854B62" w:rsidRDefault="00DC0939" w:rsidP="004763F2">
      <w:pPr>
        <w:pStyle w:val="ListParagraph"/>
        <w:numPr>
          <w:ilvl w:val="0"/>
          <w:numId w:val="22"/>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за съхранение на данните</w:t>
      </w:r>
    </w:p>
    <w:p w14:paraId="20114726" w14:textId="6E49AA53" w:rsidR="00DC0939" w:rsidRPr="00854B62" w:rsidRDefault="00DC0939" w:rsidP="004763F2">
      <w:pPr>
        <w:pStyle w:val="ListParagraph"/>
        <w:numPr>
          <w:ilvl w:val="0"/>
          <w:numId w:val="22"/>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със съгласието на субекта на данните;</w:t>
      </w:r>
    </w:p>
    <w:p w14:paraId="3D053584" w14:textId="131D837A" w:rsidR="00D75BA2" w:rsidRPr="00854B62" w:rsidRDefault="00DC0939" w:rsidP="004763F2">
      <w:pPr>
        <w:pStyle w:val="ListParagraph"/>
        <w:numPr>
          <w:ilvl w:val="0"/>
          <w:numId w:val="22"/>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за установяването, упражняването или защитата на правни претенции;</w:t>
      </w:r>
      <w:r w:rsidR="00BB2690" w:rsidRPr="00854B62">
        <w:rPr>
          <w:rFonts w:ascii="Times New Roman" w:eastAsia="Times New Roman" w:hAnsi="Times New Roman" w:cs="Times New Roman"/>
          <w:color w:val="000000"/>
          <w:sz w:val="24"/>
          <w:szCs w:val="24"/>
          <w:lang w:val="bg-BG" w:eastAsia="bg-BG"/>
        </w:rPr>
        <w:t xml:space="preserve"> </w:t>
      </w:r>
    </w:p>
    <w:p w14:paraId="44ECCC55" w14:textId="77777777" w:rsidR="00D75BA2" w:rsidRPr="00854B62" w:rsidRDefault="00BB2690" w:rsidP="004763F2">
      <w:pPr>
        <w:pStyle w:val="ListParagraph"/>
        <w:numPr>
          <w:ilvl w:val="0"/>
          <w:numId w:val="22"/>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за защита на правата на друго физическо лице</w:t>
      </w:r>
      <w:r w:rsidR="00D75BA2" w:rsidRPr="00854B62">
        <w:rPr>
          <w:rFonts w:ascii="Times New Roman" w:eastAsia="Times New Roman" w:hAnsi="Times New Roman" w:cs="Times New Roman"/>
          <w:color w:val="000000"/>
          <w:sz w:val="24"/>
          <w:szCs w:val="24"/>
          <w:lang w:val="bg-BG" w:eastAsia="bg-BG"/>
        </w:rPr>
        <w:t>;</w:t>
      </w:r>
      <w:r w:rsidRPr="00854B62">
        <w:rPr>
          <w:rFonts w:ascii="Times New Roman" w:eastAsia="Times New Roman" w:hAnsi="Times New Roman" w:cs="Times New Roman"/>
          <w:color w:val="000000"/>
          <w:sz w:val="24"/>
          <w:szCs w:val="24"/>
          <w:lang w:val="bg-BG" w:eastAsia="bg-BG"/>
        </w:rPr>
        <w:t xml:space="preserve"> или </w:t>
      </w:r>
    </w:p>
    <w:p w14:paraId="7B767166" w14:textId="5FE8FEC1" w:rsidR="00BB2690" w:rsidRPr="00854B62" w:rsidRDefault="00BB2690" w:rsidP="004763F2">
      <w:pPr>
        <w:pStyle w:val="ListParagraph"/>
        <w:numPr>
          <w:ilvl w:val="0"/>
          <w:numId w:val="22"/>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поради важни</w:t>
      </w:r>
      <w:r w:rsidR="00DC10B3" w:rsidRPr="00854B62">
        <w:rPr>
          <w:rFonts w:ascii="Times New Roman" w:eastAsia="Times New Roman" w:hAnsi="Times New Roman" w:cs="Times New Roman"/>
          <w:color w:val="000000"/>
          <w:sz w:val="24"/>
          <w:szCs w:val="24"/>
          <w:lang w:val="bg-BG" w:eastAsia="bg-BG"/>
        </w:rPr>
        <w:t xml:space="preserve"> основания от обществен интерес</w:t>
      </w:r>
    </w:p>
    <w:p w14:paraId="7FDD17DA" w14:textId="77777777" w:rsidR="00DC10B3" w:rsidRPr="00854B62" w:rsidRDefault="00DC10B3" w:rsidP="00DC10B3">
      <w:pPr>
        <w:pStyle w:val="ListParagraph"/>
        <w:ind w:left="993"/>
        <w:jc w:val="both"/>
        <w:rPr>
          <w:rFonts w:ascii="Times New Roman" w:eastAsia="Times New Roman" w:hAnsi="Times New Roman" w:cs="Times New Roman"/>
          <w:color w:val="000000"/>
          <w:sz w:val="24"/>
          <w:szCs w:val="24"/>
          <w:lang w:val="bg-BG" w:eastAsia="bg-BG"/>
        </w:rPr>
      </w:pPr>
    </w:p>
    <w:p w14:paraId="0663C35D" w14:textId="3E3738A3" w:rsidR="001A64FC" w:rsidRPr="00854B62" w:rsidRDefault="00375990" w:rsidP="00375990">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6.3.</w:t>
      </w:r>
      <w:r w:rsidR="001A64FC" w:rsidRPr="00854B62">
        <w:rPr>
          <w:rFonts w:ascii="Times New Roman" w:eastAsia="Times New Roman" w:hAnsi="Times New Roman" w:cs="Times New Roman"/>
          <w:color w:val="000000"/>
          <w:sz w:val="24"/>
          <w:szCs w:val="24"/>
          <w:lang w:val="bg-BG" w:eastAsia="bg-BG"/>
        </w:rPr>
        <w:t xml:space="preserve"> </w:t>
      </w:r>
      <w:r w:rsidR="00BB2690" w:rsidRPr="00854B62">
        <w:rPr>
          <w:rFonts w:ascii="Times New Roman" w:eastAsia="Times New Roman" w:hAnsi="Times New Roman" w:cs="Times New Roman"/>
          <w:color w:val="000000"/>
          <w:sz w:val="24"/>
          <w:szCs w:val="24"/>
          <w:lang w:val="bg-BG" w:eastAsia="bg-BG"/>
        </w:rPr>
        <w:t xml:space="preserve">Когато субект на данните е </w:t>
      </w:r>
      <w:r w:rsidR="001A64FC" w:rsidRPr="00854B62">
        <w:rPr>
          <w:rFonts w:ascii="Times New Roman" w:eastAsia="Times New Roman" w:hAnsi="Times New Roman" w:cs="Times New Roman"/>
          <w:color w:val="000000"/>
          <w:sz w:val="24"/>
          <w:szCs w:val="24"/>
          <w:lang w:val="bg-BG" w:eastAsia="bg-BG"/>
        </w:rPr>
        <w:t>поискал</w:t>
      </w:r>
      <w:r w:rsidR="00BB2690" w:rsidRPr="00854B62">
        <w:rPr>
          <w:rFonts w:ascii="Times New Roman" w:eastAsia="Times New Roman" w:hAnsi="Times New Roman" w:cs="Times New Roman"/>
          <w:color w:val="000000"/>
          <w:sz w:val="24"/>
          <w:szCs w:val="24"/>
          <w:lang w:val="bg-BG" w:eastAsia="bg-BG"/>
        </w:rPr>
        <w:t xml:space="preserve"> ограничаване на обработването </w:t>
      </w:r>
      <w:r w:rsidR="001A64FC" w:rsidRPr="00854B62">
        <w:rPr>
          <w:rFonts w:ascii="Times New Roman" w:eastAsia="Times New Roman" w:hAnsi="Times New Roman" w:cs="Times New Roman"/>
          <w:color w:val="000000"/>
          <w:sz w:val="24"/>
          <w:szCs w:val="24"/>
          <w:lang w:val="bg-BG" w:eastAsia="bg-BG"/>
        </w:rPr>
        <w:t>и е налице някое от основанията по</w:t>
      </w:r>
      <w:r w:rsidR="00BB2690" w:rsidRPr="00854B62">
        <w:rPr>
          <w:rFonts w:ascii="Times New Roman" w:eastAsia="Times New Roman" w:hAnsi="Times New Roman" w:cs="Times New Roman"/>
          <w:color w:val="000000"/>
          <w:sz w:val="24"/>
          <w:szCs w:val="24"/>
          <w:lang w:val="bg-BG" w:eastAsia="bg-BG"/>
        </w:rPr>
        <w:t xml:space="preserve"> </w:t>
      </w:r>
      <w:r w:rsidR="00DC0939" w:rsidRPr="00854B62">
        <w:rPr>
          <w:rFonts w:ascii="Times New Roman" w:eastAsia="Times New Roman" w:hAnsi="Times New Roman" w:cs="Times New Roman"/>
          <w:color w:val="000000"/>
          <w:sz w:val="24"/>
          <w:szCs w:val="24"/>
          <w:lang w:val="bg-BG" w:eastAsia="bg-BG"/>
        </w:rPr>
        <w:t xml:space="preserve">чл. </w:t>
      </w:r>
      <w:r w:rsidR="000601E6" w:rsidRPr="00854B62">
        <w:rPr>
          <w:rFonts w:ascii="Times New Roman" w:eastAsia="Times New Roman" w:hAnsi="Times New Roman" w:cs="Times New Roman"/>
          <w:color w:val="000000"/>
          <w:sz w:val="24"/>
          <w:szCs w:val="24"/>
          <w:lang w:val="bg-BG" w:eastAsia="bg-BG"/>
        </w:rPr>
        <w:t>6</w:t>
      </w:r>
      <w:r w:rsidR="001A64FC" w:rsidRPr="00854B62">
        <w:rPr>
          <w:rFonts w:ascii="Times New Roman" w:eastAsia="Times New Roman" w:hAnsi="Times New Roman" w:cs="Times New Roman"/>
          <w:color w:val="000000"/>
          <w:sz w:val="24"/>
          <w:szCs w:val="24"/>
          <w:lang w:val="bg-BG" w:eastAsia="bg-BG"/>
        </w:rPr>
        <w:t>.1.</w:t>
      </w:r>
      <w:r w:rsidR="00DC0939" w:rsidRPr="00854B62">
        <w:rPr>
          <w:rFonts w:ascii="Times New Roman" w:eastAsia="Times New Roman" w:hAnsi="Times New Roman" w:cs="Times New Roman"/>
          <w:color w:val="000000"/>
          <w:sz w:val="24"/>
          <w:szCs w:val="24"/>
          <w:lang w:val="bg-BG" w:eastAsia="bg-BG"/>
        </w:rPr>
        <w:t xml:space="preserve"> по-горе</w:t>
      </w:r>
      <w:r w:rsidR="00BB2690" w:rsidRPr="00854B62">
        <w:rPr>
          <w:rFonts w:ascii="Times New Roman" w:eastAsia="Times New Roman" w:hAnsi="Times New Roman" w:cs="Times New Roman"/>
          <w:color w:val="000000"/>
          <w:sz w:val="24"/>
          <w:szCs w:val="24"/>
          <w:lang w:val="bg-BG" w:eastAsia="bg-BG"/>
        </w:rPr>
        <w:t xml:space="preserve">, </w:t>
      </w:r>
      <w:r w:rsidR="00E200D0" w:rsidRPr="00854B62">
        <w:rPr>
          <w:rFonts w:ascii="Times New Roman" w:hAnsi="Times New Roman" w:cs="Times New Roman"/>
          <w:sz w:val="24"/>
          <w:szCs w:val="24"/>
          <w:lang w:val="bg-BG"/>
        </w:rPr>
        <w:t>Софарма</w:t>
      </w:r>
      <w:r w:rsidR="00BB2690" w:rsidRPr="00854B62">
        <w:rPr>
          <w:rFonts w:ascii="Times New Roman" w:eastAsia="Times New Roman" w:hAnsi="Times New Roman" w:cs="Times New Roman"/>
          <w:color w:val="000000"/>
          <w:sz w:val="24"/>
          <w:szCs w:val="24"/>
          <w:lang w:val="bg-BG" w:eastAsia="bg-BG"/>
        </w:rPr>
        <w:t xml:space="preserve"> го информира преди отмяната на ограничаването на обработването.</w:t>
      </w:r>
    </w:p>
    <w:p w14:paraId="4BEFFFA8" w14:textId="7C72EF0D" w:rsidR="001A64FC" w:rsidRPr="00854B62" w:rsidRDefault="00A861F1" w:rsidP="00101138">
      <w:pPr>
        <w:jc w:val="both"/>
        <w:rPr>
          <w:rFonts w:ascii="Times New Roman" w:eastAsia="Times New Roman" w:hAnsi="Times New Roman" w:cs="Times New Roman"/>
          <w:bCs/>
          <w:color w:val="000000"/>
          <w:sz w:val="24"/>
          <w:szCs w:val="24"/>
          <w:lang w:val="bg-BG" w:eastAsia="bg-BG"/>
        </w:rPr>
      </w:pPr>
      <w:r w:rsidRPr="00854B62">
        <w:rPr>
          <w:rFonts w:ascii="Times New Roman" w:eastAsia="Times New Roman" w:hAnsi="Times New Roman" w:cs="Times New Roman"/>
          <w:i/>
          <w:iCs/>
          <w:color w:val="000000"/>
          <w:sz w:val="24"/>
          <w:szCs w:val="24"/>
          <w:lang w:val="bg-BG" w:eastAsia="bg-BG"/>
        </w:rPr>
        <w:t>Пр</w:t>
      </w:r>
      <w:r w:rsidR="001A64FC" w:rsidRPr="00854B62">
        <w:rPr>
          <w:rFonts w:ascii="Times New Roman" w:eastAsia="Times New Roman" w:hAnsi="Times New Roman" w:cs="Times New Roman"/>
          <w:i/>
          <w:iCs/>
          <w:color w:val="000000"/>
          <w:sz w:val="24"/>
          <w:szCs w:val="24"/>
          <w:lang w:val="bg-BG" w:eastAsia="bg-BG"/>
        </w:rPr>
        <w:t xml:space="preserve">авото на преносимост на </w:t>
      </w:r>
      <w:r w:rsidR="00793FC4" w:rsidRPr="00854B62">
        <w:rPr>
          <w:rFonts w:ascii="Times New Roman" w:eastAsia="Times New Roman" w:hAnsi="Times New Roman" w:cs="Times New Roman"/>
          <w:i/>
          <w:iCs/>
          <w:color w:val="000000"/>
          <w:sz w:val="24"/>
          <w:szCs w:val="24"/>
          <w:lang w:val="bg-BG" w:eastAsia="bg-BG"/>
        </w:rPr>
        <w:t>даннит</w:t>
      </w:r>
      <w:r w:rsidR="00793FC4" w:rsidRPr="00854B62">
        <w:rPr>
          <w:rFonts w:ascii="Times New Roman" w:eastAsia="Times New Roman" w:hAnsi="Times New Roman" w:cs="Times New Roman"/>
          <w:bCs/>
          <w:color w:val="000000"/>
          <w:sz w:val="24"/>
          <w:szCs w:val="24"/>
          <w:lang w:val="bg-BG" w:eastAsia="bg-BG"/>
        </w:rPr>
        <w:t>е</w:t>
      </w:r>
    </w:p>
    <w:p w14:paraId="522486FF" w14:textId="7F427ABE" w:rsidR="001A64FC" w:rsidRPr="00854B62" w:rsidRDefault="00375990" w:rsidP="00101138">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7</w:t>
      </w:r>
      <w:r w:rsidR="001A64FC" w:rsidRPr="00854B62">
        <w:rPr>
          <w:rFonts w:ascii="Times New Roman" w:eastAsia="Times New Roman" w:hAnsi="Times New Roman" w:cs="Times New Roman"/>
          <w:color w:val="000000"/>
          <w:sz w:val="24"/>
          <w:szCs w:val="24"/>
          <w:lang w:val="bg-BG" w:eastAsia="bg-BG"/>
        </w:rPr>
        <w:t xml:space="preserve">.1. Субектът на данните има право да получи личните данни, които го </w:t>
      </w:r>
      <w:r w:rsidR="00DC10B3" w:rsidRPr="00854B62">
        <w:rPr>
          <w:rFonts w:ascii="Times New Roman" w:eastAsia="Times New Roman" w:hAnsi="Times New Roman" w:cs="Times New Roman"/>
          <w:color w:val="000000"/>
          <w:sz w:val="24"/>
          <w:szCs w:val="24"/>
          <w:lang w:val="bg-BG" w:eastAsia="bg-BG"/>
        </w:rPr>
        <w:t>касаят</w:t>
      </w:r>
      <w:r w:rsidR="001A64FC" w:rsidRPr="00854B62">
        <w:rPr>
          <w:rFonts w:ascii="Times New Roman" w:eastAsia="Times New Roman" w:hAnsi="Times New Roman" w:cs="Times New Roman"/>
          <w:color w:val="000000"/>
          <w:sz w:val="24"/>
          <w:szCs w:val="24"/>
          <w:lang w:val="bg-BG" w:eastAsia="bg-BG"/>
        </w:rPr>
        <w:t xml:space="preserve"> и които той е предоставил на </w:t>
      </w:r>
      <w:r w:rsidR="00E200D0" w:rsidRPr="00854B62">
        <w:rPr>
          <w:rFonts w:ascii="Times New Roman" w:hAnsi="Times New Roman" w:cs="Times New Roman"/>
          <w:sz w:val="24"/>
          <w:szCs w:val="24"/>
          <w:lang w:val="bg-BG"/>
        </w:rPr>
        <w:t>Софарма</w:t>
      </w:r>
      <w:r w:rsidR="001A64FC" w:rsidRPr="00854B62">
        <w:rPr>
          <w:rFonts w:ascii="Times New Roman" w:eastAsia="Times New Roman" w:hAnsi="Times New Roman" w:cs="Times New Roman"/>
          <w:color w:val="000000"/>
          <w:sz w:val="24"/>
          <w:szCs w:val="24"/>
          <w:lang w:val="bg-BG" w:eastAsia="bg-BG"/>
        </w:rPr>
        <w:t xml:space="preserve">, в структуриран, широко използван и пригоден за машинно четене формат. </w:t>
      </w:r>
    </w:p>
    <w:p w14:paraId="5B4B5846" w14:textId="2412FC68" w:rsidR="001A64FC" w:rsidRPr="00854B62" w:rsidRDefault="00375990" w:rsidP="00101138">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7</w:t>
      </w:r>
      <w:r w:rsidR="001A64FC" w:rsidRPr="00854B62">
        <w:rPr>
          <w:rFonts w:ascii="Times New Roman" w:eastAsia="Times New Roman" w:hAnsi="Times New Roman" w:cs="Times New Roman"/>
          <w:color w:val="000000"/>
          <w:sz w:val="24"/>
          <w:szCs w:val="24"/>
          <w:lang w:val="bg-BG" w:eastAsia="bg-BG"/>
        </w:rPr>
        <w:t>.2. При поискване, тези данни могат да бъдат прехвърлени на друг администратор, посочен от субекта на лични данни, когато това е технически осъществимо</w:t>
      </w:r>
    </w:p>
    <w:p w14:paraId="74250055" w14:textId="044C1DF3" w:rsidR="00DC0939" w:rsidRPr="00854B62" w:rsidRDefault="00375990" w:rsidP="00101138">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7</w:t>
      </w:r>
      <w:r w:rsidR="001A64FC" w:rsidRPr="00854B62">
        <w:rPr>
          <w:rFonts w:ascii="Times New Roman" w:eastAsia="Times New Roman" w:hAnsi="Times New Roman" w:cs="Times New Roman"/>
          <w:color w:val="000000"/>
          <w:sz w:val="24"/>
          <w:szCs w:val="24"/>
          <w:lang w:val="bg-BG" w:eastAsia="bg-BG"/>
        </w:rPr>
        <w:t xml:space="preserve">.3. </w:t>
      </w:r>
      <w:r w:rsidR="00DC0939" w:rsidRPr="00854B62">
        <w:rPr>
          <w:rFonts w:ascii="Times New Roman" w:eastAsia="Times New Roman" w:hAnsi="Times New Roman" w:cs="Times New Roman"/>
          <w:color w:val="000000"/>
          <w:sz w:val="24"/>
          <w:szCs w:val="24"/>
          <w:lang w:val="bg-BG" w:eastAsia="bg-BG"/>
        </w:rPr>
        <w:t>Субектът на личните данни може да упражни правото на преносимост в следните случаи:</w:t>
      </w:r>
    </w:p>
    <w:tbl>
      <w:tblPr>
        <w:tblW w:w="4973" w:type="pct"/>
        <w:tblCellSpacing w:w="0" w:type="dxa"/>
        <w:tblCellMar>
          <w:left w:w="0" w:type="dxa"/>
          <w:right w:w="0" w:type="dxa"/>
        </w:tblCellMar>
        <w:tblLook w:val="04A0" w:firstRow="1" w:lastRow="0" w:firstColumn="1" w:lastColumn="0" w:noHBand="0" w:noVBand="1"/>
      </w:tblPr>
      <w:tblGrid>
        <w:gridCol w:w="9355"/>
      </w:tblGrid>
      <w:tr w:rsidR="009812A1" w:rsidRPr="00854B62" w14:paraId="229C6C3F" w14:textId="77777777" w:rsidTr="009812A1">
        <w:trPr>
          <w:tblCellSpacing w:w="0" w:type="dxa"/>
        </w:trPr>
        <w:tc>
          <w:tcPr>
            <w:tcW w:w="5000" w:type="pct"/>
            <w:hideMark/>
          </w:tcPr>
          <w:p w14:paraId="272E0F66" w14:textId="7BEB32C9" w:rsidR="009812A1" w:rsidRPr="00854B62" w:rsidRDefault="009812A1" w:rsidP="004763F2">
            <w:pPr>
              <w:pStyle w:val="ListParagraph"/>
              <w:numPr>
                <w:ilvl w:val="0"/>
                <w:numId w:val="42"/>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обработването </w:t>
            </w:r>
            <w:r w:rsidR="00DC10B3" w:rsidRPr="00854B62">
              <w:rPr>
                <w:rFonts w:ascii="Times New Roman" w:eastAsia="Times New Roman" w:hAnsi="Times New Roman" w:cs="Times New Roman"/>
                <w:color w:val="000000"/>
                <w:sz w:val="24"/>
                <w:szCs w:val="24"/>
                <w:lang w:val="bg-BG" w:eastAsia="bg-BG"/>
              </w:rPr>
              <w:t>се извършва въз основа на</w:t>
            </w:r>
            <w:r w:rsidRPr="00854B62">
              <w:rPr>
                <w:rFonts w:ascii="Times New Roman" w:eastAsia="Times New Roman" w:hAnsi="Times New Roman" w:cs="Times New Roman"/>
                <w:color w:val="000000"/>
                <w:sz w:val="24"/>
                <w:szCs w:val="24"/>
                <w:lang w:val="bg-BG" w:eastAsia="bg-BG"/>
              </w:rPr>
              <w:t xml:space="preserve"> съгласието на субекта на личните данни;</w:t>
            </w:r>
          </w:p>
          <w:p w14:paraId="7B7C45C4" w14:textId="34E135D2" w:rsidR="009812A1" w:rsidRPr="00854B62" w:rsidRDefault="00DC10B3" w:rsidP="004763F2">
            <w:pPr>
              <w:pStyle w:val="ListParagraph"/>
              <w:numPr>
                <w:ilvl w:val="0"/>
                <w:numId w:val="42"/>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обработването се извършва въз основа</w:t>
            </w:r>
            <w:r w:rsidR="009812A1" w:rsidRPr="00854B62">
              <w:rPr>
                <w:rFonts w:ascii="Times New Roman" w:eastAsia="Times New Roman" w:hAnsi="Times New Roman" w:cs="Times New Roman"/>
                <w:color w:val="000000"/>
                <w:sz w:val="24"/>
                <w:szCs w:val="24"/>
                <w:lang w:val="bg-BG" w:eastAsia="bg-BG"/>
              </w:rPr>
              <w:t xml:space="preserve"> на договорно задължение;</w:t>
            </w:r>
          </w:p>
          <w:p w14:paraId="3F39AC86" w14:textId="698D6457" w:rsidR="009812A1" w:rsidRPr="00854B62" w:rsidRDefault="009812A1" w:rsidP="004763F2">
            <w:pPr>
              <w:pStyle w:val="ListParagraph"/>
              <w:numPr>
                <w:ilvl w:val="0"/>
                <w:numId w:val="42"/>
              </w:numPr>
              <w:ind w:left="993"/>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обработването се извършва по автоматизиран начин.</w:t>
            </w:r>
          </w:p>
        </w:tc>
      </w:tr>
    </w:tbl>
    <w:p w14:paraId="427F1E0C" w14:textId="7D2FCC9D" w:rsidR="009812A1" w:rsidRPr="00854B62" w:rsidRDefault="00375990" w:rsidP="00AF7381">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7</w:t>
      </w:r>
      <w:r w:rsidR="00AF7381" w:rsidRPr="00854B62">
        <w:rPr>
          <w:rFonts w:ascii="Times New Roman" w:eastAsia="Times New Roman" w:hAnsi="Times New Roman" w:cs="Times New Roman"/>
          <w:color w:val="000000"/>
          <w:sz w:val="24"/>
          <w:szCs w:val="24"/>
          <w:lang w:val="bg-BG" w:eastAsia="bg-BG"/>
        </w:rPr>
        <w:t>.4</w:t>
      </w:r>
      <w:r w:rsidR="001A64FC" w:rsidRPr="00854B62">
        <w:rPr>
          <w:rFonts w:ascii="Times New Roman" w:eastAsia="Times New Roman" w:hAnsi="Times New Roman" w:cs="Times New Roman"/>
          <w:color w:val="000000"/>
          <w:sz w:val="24"/>
          <w:szCs w:val="24"/>
          <w:lang w:val="bg-BG" w:eastAsia="bg-BG"/>
        </w:rPr>
        <w:t xml:space="preserve">. </w:t>
      </w:r>
      <w:r w:rsidR="00DC0939" w:rsidRPr="00854B62">
        <w:rPr>
          <w:rFonts w:ascii="Times New Roman" w:eastAsia="Times New Roman" w:hAnsi="Times New Roman" w:cs="Times New Roman"/>
          <w:color w:val="000000"/>
          <w:sz w:val="24"/>
          <w:szCs w:val="24"/>
          <w:lang w:val="bg-BG" w:eastAsia="bg-BG"/>
        </w:rPr>
        <w:t xml:space="preserve">Правото на преносимост не може да влияе неблагоприятно върху правата и свободите на </w:t>
      </w:r>
      <w:r w:rsidR="00DC10B3" w:rsidRPr="00854B62">
        <w:rPr>
          <w:rFonts w:ascii="Times New Roman" w:eastAsia="Times New Roman" w:hAnsi="Times New Roman" w:cs="Times New Roman"/>
          <w:color w:val="000000"/>
          <w:sz w:val="24"/>
          <w:szCs w:val="24"/>
          <w:lang w:val="bg-BG" w:eastAsia="bg-BG"/>
        </w:rPr>
        <w:t xml:space="preserve">други </w:t>
      </w:r>
      <w:r w:rsidR="00DC0939" w:rsidRPr="00854B62">
        <w:rPr>
          <w:rFonts w:ascii="Times New Roman" w:eastAsia="Times New Roman" w:hAnsi="Times New Roman" w:cs="Times New Roman"/>
          <w:color w:val="000000"/>
          <w:sz w:val="24"/>
          <w:szCs w:val="24"/>
          <w:lang w:val="bg-BG" w:eastAsia="bg-BG"/>
        </w:rPr>
        <w:t>лица.</w:t>
      </w:r>
    </w:p>
    <w:p w14:paraId="7BCF814B" w14:textId="77777777" w:rsidR="00DC10B3" w:rsidRPr="00854B62" w:rsidRDefault="001A64FC" w:rsidP="00DC10B3">
      <w:pPr>
        <w:jc w:val="both"/>
        <w:rPr>
          <w:rFonts w:ascii="Times New Roman" w:eastAsia="Times New Roman" w:hAnsi="Times New Roman" w:cs="Times New Roman"/>
          <w:i/>
          <w:iCs/>
          <w:color w:val="000000"/>
          <w:sz w:val="24"/>
          <w:szCs w:val="24"/>
          <w:lang w:val="bg-BG" w:eastAsia="bg-BG"/>
        </w:rPr>
      </w:pPr>
      <w:r w:rsidRPr="00854B62">
        <w:rPr>
          <w:rFonts w:ascii="Times New Roman" w:eastAsia="Times New Roman" w:hAnsi="Times New Roman" w:cs="Times New Roman"/>
          <w:i/>
          <w:iCs/>
          <w:color w:val="000000"/>
          <w:sz w:val="24"/>
          <w:szCs w:val="24"/>
          <w:lang w:val="bg-BG" w:eastAsia="bg-BG"/>
        </w:rPr>
        <w:t>Право на възражение</w:t>
      </w:r>
    </w:p>
    <w:p w14:paraId="5F145058" w14:textId="2C73D424" w:rsidR="005F02F0" w:rsidRPr="00854B62" w:rsidRDefault="00651DBC" w:rsidP="00375990">
      <w:pPr>
        <w:pStyle w:val="ListParagraph"/>
        <w:numPr>
          <w:ilvl w:val="1"/>
          <w:numId w:val="48"/>
        </w:numPr>
        <w:jc w:val="both"/>
        <w:rPr>
          <w:rFonts w:ascii="Times New Roman" w:eastAsia="Times New Roman" w:hAnsi="Times New Roman" w:cs="Times New Roman"/>
          <w:i/>
          <w:iCs/>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lastRenderedPageBreak/>
        <w:t>Субектът на данните има право</w:t>
      </w:r>
      <w:r w:rsidR="005F02F0" w:rsidRPr="00854B62">
        <w:rPr>
          <w:rFonts w:ascii="Times New Roman" w:eastAsia="Times New Roman" w:hAnsi="Times New Roman" w:cs="Times New Roman"/>
          <w:color w:val="000000"/>
          <w:sz w:val="24"/>
          <w:szCs w:val="24"/>
          <w:lang w:val="bg-BG" w:eastAsia="bg-BG"/>
        </w:rPr>
        <w:t xml:space="preserve"> да</w:t>
      </w:r>
      <w:r w:rsidRPr="00854B62">
        <w:rPr>
          <w:rFonts w:ascii="Times New Roman" w:eastAsia="Times New Roman" w:hAnsi="Times New Roman" w:cs="Times New Roman"/>
          <w:color w:val="000000"/>
          <w:sz w:val="24"/>
          <w:szCs w:val="24"/>
          <w:lang w:val="bg-BG" w:eastAsia="bg-BG"/>
        </w:rPr>
        <w:t xml:space="preserve"> в</w:t>
      </w:r>
      <w:r w:rsidR="005F02F0" w:rsidRPr="00854B62">
        <w:rPr>
          <w:rFonts w:ascii="Times New Roman" w:eastAsia="Times New Roman" w:hAnsi="Times New Roman" w:cs="Times New Roman"/>
          <w:color w:val="000000"/>
          <w:sz w:val="24"/>
          <w:szCs w:val="24"/>
          <w:lang w:val="bg-BG" w:eastAsia="bg-BG"/>
        </w:rPr>
        <w:t>ъзрази</w:t>
      </w:r>
      <w:r w:rsidRPr="00854B62">
        <w:rPr>
          <w:rFonts w:ascii="Times New Roman" w:eastAsia="Times New Roman" w:hAnsi="Times New Roman" w:cs="Times New Roman"/>
          <w:color w:val="000000"/>
          <w:sz w:val="24"/>
          <w:szCs w:val="24"/>
          <w:lang w:val="bg-BG" w:eastAsia="bg-BG"/>
        </w:rPr>
        <w:t xml:space="preserve"> срещу обработване на </w:t>
      </w:r>
      <w:r w:rsidR="005F02F0" w:rsidRPr="00854B62">
        <w:rPr>
          <w:rFonts w:ascii="Times New Roman" w:eastAsia="Times New Roman" w:hAnsi="Times New Roman" w:cs="Times New Roman"/>
          <w:color w:val="000000"/>
          <w:sz w:val="24"/>
          <w:szCs w:val="24"/>
          <w:lang w:val="bg-BG" w:eastAsia="bg-BG"/>
        </w:rPr>
        <w:t xml:space="preserve">негови лични данни от </w:t>
      </w:r>
      <w:r w:rsidR="00E200D0" w:rsidRPr="00854B62">
        <w:rPr>
          <w:rFonts w:ascii="Times New Roman" w:hAnsi="Times New Roman" w:cs="Times New Roman"/>
          <w:sz w:val="24"/>
          <w:szCs w:val="24"/>
          <w:lang w:val="bg-BG"/>
        </w:rPr>
        <w:t>Софарма</w:t>
      </w:r>
      <w:r w:rsidR="005F02F0" w:rsidRPr="00854B62">
        <w:rPr>
          <w:rFonts w:ascii="Times New Roman" w:eastAsia="Times New Roman" w:hAnsi="Times New Roman" w:cs="Times New Roman"/>
          <w:color w:val="000000"/>
          <w:sz w:val="24"/>
          <w:szCs w:val="24"/>
          <w:lang w:val="bg-BG" w:eastAsia="bg-BG"/>
        </w:rPr>
        <w:t xml:space="preserve">, ако данните се обработват </w:t>
      </w:r>
      <w:r w:rsidR="00DC10B3" w:rsidRPr="00854B62">
        <w:rPr>
          <w:rFonts w:ascii="Times New Roman" w:eastAsia="Times New Roman" w:hAnsi="Times New Roman" w:cs="Times New Roman"/>
          <w:color w:val="000000"/>
          <w:sz w:val="24"/>
          <w:szCs w:val="24"/>
          <w:lang w:val="bg-BG" w:eastAsia="bg-BG"/>
        </w:rPr>
        <w:t xml:space="preserve">въз основа </w:t>
      </w:r>
      <w:r w:rsidR="005F02F0" w:rsidRPr="00854B62">
        <w:rPr>
          <w:rFonts w:ascii="Times New Roman" w:eastAsia="Times New Roman" w:hAnsi="Times New Roman" w:cs="Times New Roman"/>
          <w:color w:val="000000"/>
          <w:sz w:val="24"/>
          <w:szCs w:val="24"/>
          <w:lang w:val="bg-BG" w:eastAsia="bg-BG"/>
        </w:rPr>
        <w:t xml:space="preserve">на едно от следните основания: </w:t>
      </w:r>
    </w:p>
    <w:p w14:paraId="2AF65DF6" w14:textId="77777777" w:rsidR="005F02F0" w:rsidRPr="00854B62" w:rsidRDefault="005F02F0" w:rsidP="00DC10B3">
      <w:pPr>
        <w:pStyle w:val="ListParagraph"/>
        <w:numPr>
          <w:ilvl w:val="0"/>
          <w:numId w:val="38"/>
        </w:numPr>
        <w:ind w:left="993" w:hanging="284"/>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обработването е необходимо за изпълнението на задача от обществен интерес или при упражняването на официални правомощия, които са предоставени на администратора;</w:t>
      </w:r>
    </w:p>
    <w:p w14:paraId="601C3591" w14:textId="26AFCD70" w:rsidR="005F02F0" w:rsidRPr="00854B62" w:rsidRDefault="005F02F0" w:rsidP="00DC10B3">
      <w:pPr>
        <w:pStyle w:val="ListParagraph"/>
        <w:numPr>
          <w:ilvl w:val="0"/>
          <w:numId w:val="38"/>
        </w:numPr>
        <w:ind w:left="993" w:hanging="284"/>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обработването е необходимо за цели</w:t>
      </w:r>
      <w:r w:rsidR="00793FC4" w:rsidRPr="00854B62">
        <w:rPr>
          <w:rFonts w:ascii="Times New Roman" w:eastAsia="Times New Roman" w:hAnsi="Times New Roman" w:cs="Times New Roman"/>
          <w:color w:val="000000"/>
          <w:sz w:val="24"/>
          <w:szCs w:val="24"/>
          <w:lang w:val="bg-BG" w:eastAsia="bg-BG"/>
        </w:rPr>
        <w:t xml:space="preserve">, свързани с </w:t>
      </w:r>
      <w:r w:rsidRPr="00854B62">
        <w:rPr>
          <w:rFonts w:ascii="Times New Roman" w:eastAsia="Times New Roman" w:hAnsi="Times New Roman" w:cs="Times New Roman"/>
          <w:color w:val="000000"/>
          <w:sz w:val="24"/>
          <w:szCs w:val="24"/>
          <w:lang w:val="bg-BG" w:eastAsia="bg-BG"/>
        </w:rPr>
        <w:t xml:space="preserve"> легитимните интереси на </w:t>
      </w:r>
      <w:r w:rsidR="00E200D0" w:rsidRPr="00854B62">
        <w:rPr>
          <w:rFonts w:ascii="Times New Roman" w:hAnsi="Times New Roman" w:cs="Times New Roman"/>
          <w:sz w:val="24"/>
          <w:szCs w:val="24"/>
          <w:lang w:val="bg-BG"/>
        </w:rPr>
        <w:t>Софарма</w:t>
      </w:r>
      <w:r w:rsidR="00DC10B3" w:rsidRPr="00854B62">
        <w:rPr>
          <w:rFonts w:ascii="Times New Roman" w:eastAsia="Times New Roman" w:hAnsi="Times New Roman" w:cs="Times New Roman"/>
          <w:color w:val="000000"/>
          <w:sz w:val="24"/>
          <w:szCs w:val="24"/>
          <w:lang w:val="bg-BG" w:eastAsia="bg-BG"/>
        </w:rPr>
        <w:t xml:space="preserve"> </w:t>
      </w:r>
      <w:r w:rsidRPr="00854B62">
        <w:rPr>
          <w:rFonts w:ascii="Times New Roman" w:eastAsia="Times New Roman" w:hAnsi="Times New Roman" w:cs="Times New Roman"/>
          <w:color w:val="000000"/>
          <w:sz w:val="24"/>
          <w:szCs w:val="24"/>
          <w:lang w:val="bg-BG" w:eastAsia="bg-BG"/>
        </w:rPr>
        <w:t>или на трета страна;</w:t>
      </w:r>
    </w:p>
    <w:p w14:paraId="248CAEFC" w14:textId="02938D88" w:rsidR="005F02F0" w:rsidRPr="00854B62" w:rsidRDefault="005F02F0" w:rsidP="004763F2">
      <w:pPr>
        <w:pStyle w:val="ListParagraph"/>
        <w:numPr>
          <w:ilvl w:val="0"/>
          <w:numId w:val="38"/>
        </w:numPr>
        <w:ind w:left="993" w:hanging="284"/>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обработ</w:t>
      </w:r>
      <w:r w:rsidR="00793FC4" w:rsidRPr="00854B62">
        <w:rPr>
          <w:rFonts w:ascii="Times New Roman" w:eastAsia="Times New Roman" w:hAnsi="Times New Roman" w:cs="Times New Roman"/>
          <w:color w:val="000000"/>
          <w:sz w:val="24"/>
          <w:szCs w:val="24"/>
          <w:lang w:val="bg-BG" w:eastAsia="bg-BG"/>
        </w:rPr>
        <w:t>ването</w:t>
      </w:r>
      <w:r w:rsidRPr="00854B62">
        <w:rPr>
          <w:rFonts w:ascii="Times New Roman" w:eastAsia="Times New Roman" w:hAnsi="Times New Roman" w:cs="Times New Roman"/>
          <w:color w:val="000000"/>
          <w:sz w:val="24"/>
          <w:szCs w:val="24"/>
          <w:lang w:val="bg-BG" w:eastAsia="bg-BG"/>
        </w:rPr>
        <w:t xml:space="preserve"> на данни включва профилиране</w:t>
      </w:r>
    </w:p>
    <w:p w14:paraId="71A94184" w14:textId="77777777" w:rsidR="00DC10B3" w:rsidRPr="00854B62" w:rsidRDefault="00DC10B3" w:rsidP="00DC10B3">
      <w:pPr>
        <w:pStyle w:val="ListParagraph"/>
        <w:ind w:left="993"/>
        <w:rPr>
          <w:rFonts w:ascii="Times New Roman" w:eastAsia="Times New Roman" w:hAnsi="Times New Roman" w:cs="Times New Roman"/>
          <w:color w:val="000000"/>
          <w:sz w:val="24"/>
          <w:szCs w:val="24"/>
          <w:lang w:val="bg-BG" w:eastAsia="bg-BG"/>
        </w:rPr>
      </w:pPr>
    </w:p>
    <w:p w14:paraId="625BB5AF" w14:textId="5909D603" w:rsidR="00651DBC" w:rsidRPr="00854B62" w:rsidRDefault="00E200D0" w:rsidP="00375990">
      <w:pPr>
        <w:pStyle w:val="ListParagraph"/>
        <w:numPr>
          <w:ilvl w:val="1"/>
          <w:numId w:val="48"/>
        </w:numPr>
        <w:jc w:val="both"/>
        <w:rPr>
          <w:rFonts w:ascii="Times New Roman" w:eastAsia="Times New Roman" w:hAnsi="Times New Roman" w:cs="Times New Roman"/>
          <w:color w:val="000000"/>
          <w:sz w:val="24"/>
          <w:szCs w:val="24"/>
          <w:lang w:val="bg-BG" w:eastAsia="bg-BG"/>
        </w:rPr>
      </w:pPr>
      <w:r w:rsidRPr="00854B62">
        <w:rPr>
          <w:rFonts w:ascii="Times New Roman" w:hAnsi="Times New Roman" w:cs="Times New Roman"/>
          <w:sz w:val="24"/>
          <w:szCs w:val="24"/>
          <w:lang w:val="bg-BG"/>
        </w:rPr>
        <w:t>Софарма</w:t>
      </w:r>
      <w:r w:rsidR="00651DBC" w:rsidRPr="00854B62">
        <w:rPr>
          <w:rFonts w:ascii="Times New Roman" w:eastAsia="Times New Roman" w:hAnsi="Times New Roman" w:cs="Times New Roman"/>
          <w:color w:val="000000"/>
          <w:sz w:val="24"/>
          <w:szCs w:val="24"/>
          <w:lang w:val="bg-BG" w:eastAsia="bg-BG"/>
        </w:rPr>
        <w:t xml:space="preserve"> прекратява обработването на личните данни, освен ако не докаже, че съществуват убедителни законови основания за </w:t>
      </w:r>
      <w:r w:rsidR="00793FC4" w:rsidRPr="00854B62">
        <w:rPr>
          <w:rFonts w:ascii="Times New Roman" w:eastAsia="Times New Roman" w:hAnsi="Times New Roman" w:cs="Times New Roman"/>
          <w:color w:val="000000"/>
          <w:sz w:val="24"/>
          <w:szCs w:val="24"/>
          <w:lang w:val="bg-BG" w:eastAsia="bg-BG"/>
        </w:rPr>
        <w:t>неговото продължаване</w:t>
      </w:r>
      <w:r w:rsidR="00651DBC" w:rsidRPr="00854B62">
        <w:rPr>
          <w:rFonts w:ascii="Times New Roman" w:eastAsia="Times New Roman" w:hAnsi="Times New Roman" w:cs="Times New Roman"/>
          <w:color w:val="000000"/>
          <w:sz w:val="24"/>
          <w:szCs w:val="24"/>
          <w:lang w:val="bg-BG" w:eastAsia="bg-BG"/>
        </w:rPr>
        <w:t>,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14:paraId="667BE189" w14:textId="7B0EEE09" w:rsidR="005F02F0" w:rsidRPr="00854B62" w:rsidRDefault="005F02F0" w:rsidP="00AF7381">
      <w:pPr>
        <w:jc w:val="both"/>
        <w:rPr>
          <w:rFonts w:ascii="Times New Roman" w:eastAsia="Times New Roman" w:hAnsi="Times New Roman" w:cs="Times New Roman"/>
          <w:i/>
          <w:iCs/>
          <w:color w:val="000000"/>
          <w:sz w:val="24"/>
          <w:szCs w:val="24"/>
          <w:lang w:val="bg-BG" w:eastAsia="bg-BG"/>
        </w:rPr>
      </w:pPr>
      <w:r w:rsidRPr="00854B62">
        <w:rPr>
          <w:rFonts w:ascii="Times New Roman" w:eastAsia="Times New Roman" w:hAnsi="Times New Roman" w:cs="Times New Roman"/>
          <w:i/>
          <w:iCs/>
          <w:color w:val="000000"/>
          <w:sz w:val="24"/>
          <w:szCs w:val="24"/>
          <w:lang w:val="bg-BG" w:eastAsia="bg-BG"/>
        </w:rPr>
        <w:t>Право на възражение срещу лични данни за целите на директния маркетинг</w:t>
      </w:r>
    </w:p>
    <w:p w14:paraId="7355EFD6" w14:textId="4187D5A7" w:rsidR="00651DBC" w:rsidRPr="00854B62" w:rsidRDefault="00375990" w:rsidP="00101138">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9</w:t>
      </w:r>
      <w:r w:rsidR="005F02F0" w:rsidRPr="00854B62">
        <w:rPr>
          <w:rFonts w:ascii="Times New Roman" w:eastAsia="Times New Roman" w:hAnsi="Times New Roman" w:cs="Times New Roman"/>
          <w:color w:val="000000"/>
          <w:sz w:val="24"/>
          <w:szCs w:val="24"/>
          <w:lang w:val="bg-BG" w:eastAsia="bg-BG"/>
        </w:rPr>
        <w:t xml:space="preserve">.1. </w:t>
      </w:r>
      <w:r w:rsidR="00651DBC" w:rsidRPr="00854B62">
        <w:rPr>
          <w:rFonts w:ascii="Times New Roman" w:eastAsia="Times New Roman" w:hAnsi="Times New Roman" w:cs="Times New Roman"/>
          <w:color w:val="000000"/>
          <w:sz w:val="24"/>
          <w:szCs w:val="24"/>
          <w:lang w:val="bg-BG" w:eastAsia="bg-BG"/>
        </w:rPr>
        <w:t>Когато се обработват лични данни за целите на директния маркетинг, субектът на данни има право по всяко време да направи възражение срещу обработване на лични данни</w:t>
      </w:r>
      <w:r w:rsidR="007A6A38" w:rsidRPr="00854B62">
        <w:rPr>
          <w:rFonts w:ascii="Times New Roman" w:eastAsia="Times New Roman" w:hAnsi="Times New Roman" w:cs="Times New Roman"/>
          <w:color w:val="000000"/>
          <w:sz w:val="24"/>
          <w:szCs w:val="24"/>
          <w:lang w:val="bg-BG" w:eastAsia="bg-BG"/>
        </w:rPr>
        <w:t xml:space="preserve"> за тази цел</w:t>
      </w:r>
      <w:r w:rsidR="00651DBC" w:rsidRPr="00854B62">
        <w:rPr>
          <w:rFonts w:ascii="Times New Roman" w:eastAsia="Times New Roman" w:hAnsi="Times New Roman" w:cs="Times New Roman"/>
          <w:color w:val="000000"/>
          <w:sz w:val="24"/>
          <w:szCs w:val="24"/>
          <w:lang w:val="bg-BG" w:eastAsia="bg-BG"/>
        </w:rPr>
        <w:t xml:space="preserve">, </w:t>
      </w:r>
      <w:r w:rsidR="007A6A38" w:rsidRPr="00854B62">
        <w:rPr>
          <w:rFonts w:ascii="Times New Roman" w:eastAsia="Times New Roman" w:hAnsi="Times New Roman" w:cs="Times New Roman"/>
          <w:color w:val="000000"/>
          <w:sz w:val="24"/>
          <w:szCs w:val="24"/>
          <w:lang w:val="bg-BG" w:eastAsia="bg-BG"/>
        </w:rPr>
        <w:t>включително по отношение на</w:t>
      </w:r>
      <w:r w:rsidR="00651DBC" w:rsidRPr="00854B62">
        <w:rPr>
          <w:rFonts w:ascii="Times New Roman" w:eastAsia="Times New Roman" w:hAnsi="Times New Roman" w:cs="Times New Roman"/>
          <w:color w:val="000000"/>
          <w:sz w:val="24"/>
          <w:szCs w:val="24"/>
          <w:lang w:val="bg-BG" w:eastAsia="bg-BG"/>
        </w:rPr>
        <w:t xml:space="preserve"> профилиране, свързано с директния маркетинг.</w:t>
      </w:r>
    </w:p>
    <w:p w14:paraId="3D9E357F" w14:textId="402371B7" w:rsidR="00164F81" w:rsidRPr="00854B62" w:rsidRDefault="00375990" w:rsidP="009812A1">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9</w:t>
      </w:r>
      <w:r w:rsidR="00A33196" w:rsidRPr="00854B62">
        <w:rPr>
          <w:rFonts w:ascii="Times New Roman" w:eastAsia="Times New Roman" w:hAnsi="Times New Roman" w:cs="Times New Roman"/>
          <w:color w:val="000000"/>
          <w:sz w:val="24"/>
          <w:szCs w:val="24"/>
          <w:lang w:val="bg-BG" w:eastAsia="bg-BG"/>
        </w:rPr>
        <w:t xml:space="preserve">.2. </w:t>
      </w:r>
      <w:r w:rsidR="00651DBC" w:rsidRPr="00854B62">
        <w:rPr>
          <w:rFonts w:ascii="Times New Roman" w:eastAsia="Times New Roman" w:hAnsi="Times New Roman" w:cs="Times New Roman"/>
          <w:color w:val="000000"/>
          <w:sz w:val="24"/>
          <w:szCs w:val="24"/>
          <w:lang w:val="bg-BG" w:eastAsia="bg-BG"/>
        </w:rPr>
        <w:t>Когато субектът на данни възрази срещу обработване за целите на директния маркетинг, обработването на личните данни за тези цели се прекратява.</w:t>
      </w:r>
    </w:p>
    <w:p w14:paraId="06CED060" w14:textId="79C22765" w:rsidR="00AF7381" w:rsidRPr="00854B62" w:rsidRDefault="00AF7381" w:rsidP="00AF7381">
      <w:pPr>
        <w:jc w:val="both"/>
        <w:rPr>
          <w:rFonts w:ascii="Times New Roman" w:eastAsia="Times New Roman" w:hAnsi="Times New Roman" w:cs="Times New Roman"/>
          <w:i/>
          <w:iCs/>
          <w:color w:val="000000"/>
          <w:sz w:val="24"/>
          <w:szCs w:val="24"/>
          <w:lang w:val="bg-BG" w:eastAsia="bg-BG"/>
        </w:rPr>
      </w:pPr>
      <w:r w:rsidRPr="00854B62">
        <w:rPr>
          <w:rFonts w:ascii="Times New Roman" w:eastAsia="Times New Roman" w:hAnsi="Times New Roman" w:cs="Times New Roman"/>
          <w:i/>
          <w:iCs/>
          <w:color w:val="000000"/>
          <w:sz w:val="24"/>
          <w:szCs w:val="24"/>
          <w:lang w:val="bg-BG" w:eastAsia="bg-BG"/>
        </w:rPr>
        <w:t>Право на човешка намеса при автоматизирано вземане на решения</w:t>
      </w:r>
    </w:p>
    <w:p w14:paraId="1020C416" w14:textId="47CCA90E" w:rsidR="007B6B29" w:rsidRPr="00854B62" w:rsidRDefault="007B6B29" w:rsidP="007B6B29">
      <w:pPr>
        <w:jc w:val="both"/>
        <w:rPr>
          <w:rFonts w:ascii="Times New Roman" w:eastAsia="Times New Roman" w:hAnsi="Times New Roman" w:cs="Times New Roman"/>
          <w:color w:val="000000"/>
          <w:sz w:val="24"/>
          <w:szCs w:val="24"/>
          <w:lang w:val="bg-BG" w:eastAsia="bg-BG"/>
        </w:rPr>
      </w:pPr>
      <w:r w:rsidRPr="00854B62">
        <w:rPr>
          <w:rFonts w:ascii="Times New Roman" w:hAnsi="Times New Roman" w:cs="Times New Roman"/>
          <w:sz w:val="24"/>
          <w:szCs w:val="24"/>
          <w:lang w:val="bg-BG"/>
        </w:rPr>
        <w:t>1</w:t>
      </w:r>
      <w:r w:rsidR="00375990" w:rsidRPr="00854B62">
        <w:rPr>
          <w:rFonts w:ascii="Times New Roman" w:hAnsi="Times New Roman" w:cs="Times New Roman"/>
          <w:sz w:val="24"/>
          <w:szCs w:val="24"/>
          <w:lang w:val="bg-BG"/>
        </w:rPr>
        <w:t>0</w:t>
      </w:r>
      <w:r w:rsidRPr="00854B62">
        <w:rPr>
          <w:rFonts w:ascii="Times New Roman" w:hAnsi="Times New Roman" w:cs="Times New Roman"/>
          <w:sz w:val="24"/>
          <w:szCs w:val="24"/>
          <w:lang w:val="bg-BG"/>
        </w:rPr>
        <w:t xml:space="preserve">.1. </w:t>
      </w:r>
      <w:r w:rsidRPr="00854B62">
        <w:rPr>
          <w:rFonts w:ascii="Times New Roman" w:eastAsia="Times New Roman" w:hAnsi="Times New Roman" w:cs="Times New Roman"/>
          <w:color w:val="000000"/>
          <w:sz w:val="24"/>
          <w:szCs w:val="24"/>
          <w:lang w:val="bg-BG" w:eastAsia="bg-BG"/>
        </w:rPr>
        <w:t xml:space="preserve">В случаите, когато </w:t>
      </w:r>
      <w:r w:rsidR="00E200D0" w:rsidRPr="00854B62">
        <w:rPr>
          <w:rFonts w:ascii="Times New Roman" w:hAnsi="Times New Roman" w:cs="Times New Roman"/>
          <w:sz w:val="24"/>
          <w:szCs w:val="24"/>
          <w:lang w:val="bg-BG"/>
        </w:rPr>
        <w:t>Софарма</w:t>
      </w:r>
      <w:r w:rsidRPr="00854B62">
        <w:rPr>
          <w:rFonts w:ascii="Times New Roman" w:eastAsia="Times New Roman" w:hAnsi="Times New Roman" w:cs="Times New Roman"/>
          <w:color w:val="000000"/>
          <w:sz w:val="24"/>
          <w:szCs w:val="24"/>
          <w:lang w:val="bg-BG" w:eastAsia="bg-BG"/>
        </w:rPr>
        <w:t xml:space="preserve"> взима автоматизирани индивидуални решения, </w:t>
      </w:r>
      <w:r w:rsidR="00BF1ADC" w:rsidRPr="00854B62">
        <w:rPr>
          <w:rFonts w:ascii="Times New Roman" w:eastAsia="Times New Roman" w:hAnsi="Times New Roman" w:cs="Times New Roman"/>
          <w:color w:val="000000"/>
          <w:sz w:val="24"/>
          <w:szCs w:val="24"/>
          <w:lang w:val="bg-BG" w:eastAsia="bg-BG"/>
        </w:rPr>
        <w:t>независимо дали тези решения са взети с помощта на профилиране</w:t>
      </w:r>
      <w:r w:rsidRPr="00854B62">
        <w:rPr>
          <w:rFonts w:ascii="Times New Roman" w:eastAsia="Times New Roman" w:hAnsi="Times New Roman" w:cs="Times New Roman"/>
          <w:color w:val="000000"/>
          <w:sz w:val="24"/>
          <w:szCs w:val="24"/>
          <w:lang w:val="bg-BG" w:eastAsia="bg-BG"/>
        </w:rPr>
        <w:t>, които пораждат правни последствия за физически лица или ги засягат в значителна степен по подобен начин, тези лица могат да поискат преразглеждане на решението с човешка намеса, както и да изразят гледната си точка.</w:t>
      </w:r>
    </w:p>
    <w:p w14:paraId="471CA527" w14:textId="39AEF1DC" w:rsidR="00AF7381" w:rsidRPr="00854B62" w:rsidRDefault="00375990" w:rsidP="007B6B29">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10</w:t>
      </w:r>
      <w:r w:rsidR="007B6B29" w:rsidRPr="00854B62">
        <w:rPr>
          <w:rFonts w:ascii="Times New Roman" w:eastAsia="Times New Roman" w:hAnsi="Times New Roman" w:cs="Times New Roman"/>
          <w:color w:val="000000"/>
          <w:sz w:val="24"/>
          <w:szCs w:val="24"/>
          <w:lang w:val="bg-BG" w:eastAsia="bg-BG"/>
        </w:rPr>
        <w:t xml:space="preserve">.2. </w:t>
      </w:r>
      <w:r w:rsidR="00E200D0" w:rsidRPr="00854B62">
        <w:rPr>
          <w:rFonts w:ascii="Times New Roman" w:hAnsi="Times New Roman" w:cs="Times New Roman"/>
          <w:sz w:val="24"/>
          <w:szCs w:val="24"/>
          <w:lang w:val="bg-BG"/>
        </w:rPr>
        <w:t>Софарма</w:t>
      </w:r>
      <w:r w:rsidR="007B6B29" w:rsidRPr="00854B62">
        <w:rPr>
          <w:rFonts w:ascii="Times New Roman" w:eastAsia="Times New Roman" w:hAnsi="Times New Roman" w:cs="Times New Roman"/>
          <w:color w:val="000000"/>
          <w:sz w:val="24"/>
          <w:szCs w:val="24"/>
          <w:lang w:val="bg-BG" w:eastAsia="bg-BG"/>
        </w:rPr>
        <w:t xml:space="preserve"> предоставя на физическите лица-обект на автоматизирано вземане на решения съществена информация относно използваната логика, както и </w:t>
      </w:r>
      <w:r w:rsidR="00BF1ADC" w:rsidRPr="00854B62">
        <w:rPr>
          <w:rFonts w:ascii="Times New Roman" w:eastAsia="Times New Roman" w:hAnsi="Times New Roman" w:cs="Times New Roman"/>
          <w:color w:val="000000"/>
          <w:sz w:val="24"/>
          <w:szCs w:val="24"/>
          <w:lang w:val="bg-BG" w:eastAsia="bg-BG"/>
        </w:rPr>
        <w:t xml:space="preserve"> относно </w:t>
      </w:r>
      <w:r w:rsidR="007B6B29" w:rsidRPr="00854B62">
        <w:rPr>
          <w:rFonts w:ascii="Times New Roman" w:eastAsia="Times New Roman" w:hAnsi="Times New Roman" w:cs="Times New Roman"/>
          <w:color w:val="000000"/>
          <w:sz w:val="24"/>
          <w:szCs w:val="24"/>
          <w:lang w:val="bg-BG" w:eastAsia="bg-BG"/>
        </w:rPr>
        <w:t>значението и предвидените последствия от това обработване за лицето.</w:t>
      </w:r>
    </w:p>
    <w:p w14:paraId="07EFD3F5" w14:textId="709F2C61" w:rsidR="005F02F0" w:rsidRPr="00854B62" w:rsidRDefault="009812A1" w:rsidP="00101138">
      <w:pPr>
        <w:rPr>
          <w:rFonts w:ascii="Times New Roman" w:hAnsi="Times New Roman" w:cs="Times New Roman"/>
          <w:b/>
          <w:bCs/>
          <w:sz w:val="24"/>
          <w:szCs w:val="24"/>
          <w:lang w:val="bg-BG"/>
        </w:rPr>
      </w:pPr>
      <w:r w:rsidRPr="00854B62">
        <w:rPr>
          <w:rFonts w:ascii="Times New Roman" w:hAnsi="Times New Roman" w:cs="Times New Roman"/>
          <w:b/>
          <w:bCs/>
          <w:sz w:val="24"/>
          <w:szCs w:val="24"/>
          <w:lang w:val="bg-BG"/>
        </w:rPr>
        <w:t xml:space="preserve">Част 4: </w:t>
      </w:r>
      <w:r w:rsidR="00CE0A1A" w:rsidRPr="00854B62">
        <w:rPr>
          <w:rFonts w:ascii="Times New Roman" w:hAnsi="Times New Roman" w:cs="Times New Roman"/>
          <w:b/>
          <w:bCs/>
          <w:sz w:val="24"/>
          <w:szCs w:val="24"/>
          <w:lang w:val="bg-BG"/>
        </w:rPr>
        <w:t>Ред за упражняване на правата на субектите на лични данни</w:t>
      </w:r>
    </w:p>
    <w:p w14:paraId="18BD99B3" w14:textId="0AEBFBB2" w:rsidR="00CE0A1A" w:rsidRPr="00854B62" w:rsidRDefault="009812A1" w:rsidP="007B6B29">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1</w:t>
      </w:r>
      <w:r w:rsidR="00375990" w:rsidRPr="00854B62">
        <w:rPr>
          <w:rFonts w:ascii="Times New Roman" w:eastAsia="Times New Roman" w:hAnsi="Times New Roman" w:cs="Times New Roman"/>
          <w:color w:val="000000"/>
          <w:sz w:val="24"/>
          <w:szCs w:val="24"/>
          <w:lang w:val="bg-BG" w:eastAsia="bg-BG"/>
        </w:rPr>
        <w:t>1</w:t>
      </w:r>
      <w:r w:rsidRPr="00854B62">
        <w:rPr>
          <w:rFonts w:ascii="Times New Roman" w:eastAsia="Times New Roman" w:hAnsi="Times New Roman" w:cs="Times New Roman"/>
          <w:color w:val="000000"/>
          <w:sz w:val="24"/>
          <w:szCs w:val="24"/>
          <w:lang w:val="bg-BG" w:eastAsia="bg-BG"/>
        </w:rPr>
        <w:t xml:space="preserve">.1. </w:t>
      </w:r>
      <w:r w:rsidR="00CE0A1A" w:rsidRPr="00854B62">
        <w:rPr>
          <w:rFonts w:ascii="Times New Roman" w:eastAsia="Times New Roman" w:hAnsi="Times New Roman" w:cs="Times New Roman"/>
          <w:color w:val="000000"/>
          <w:sz w:val="24"/>
          <w:szCs w:val="24"/>
          <w:lang w:val="bg-BG" w:eastAsia="bg-BG"/>
        </w:rPr>
        <w:t xml:space="preserve">Субектите на лични данни могат да упражнят правата </w:t>
      </w:r>
      <w:r w:rsidRPr="00854B62">
        <w:rPr>
          <w:rFonts w:ascii="Times New Roman" w:eastAsia="Times New Roman" w:hAnsi="Times New Roman" w:cs="Times New Roman"/>
          <w:color w:val="000000"/>
          <w:sz w:val="24"/>
          <w:szCs w:val="24"/>
          <w:lang w:val="bg-BG" w:eastAsia="bg-BG"/>
        </w:rPr>
        <w:t>съгласно тези Правила</w:t>
      </w:r>
      <w:r w:rsidR="00CE0A1A" w:rsidRPr="00854B62">
        <w:rPr>
          <w:rFonts w:ascii="Times New Roman" w:eastAsia="Times New Roman" w:hAnsi="Times New Roman" w:cs="Times New Roman"/>
          <w:color w:val="000000"/>
          <w:sz w:val="24"/>
          <w:szCs w:val="24"/>
          <w:lang w:val="bg-BG" w:eastAsia="bg-BG"/>
        </w:rPr>
        <w:t xml:space="preserve"> като подадат искане на упражняване на съответното право. </w:t>
      </w:r>
    </w:p>
    <w:p w14:paraId="4192C311" w14:textId="77777777" w:rsidR="000E115F" w:rsidRPr="00854B62" w:rsidRDefault="007B6B29" w:rsidP="000E115F">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1</w:t>
      </w:r>
      <w:r w:rsidR="00375990" w:rsidRPr="00854B62">
        <w:rPr>
          <w:rFonts w:ascii="Times New Roman" w:eastAsia="Times New Roman" w:hAnsi="Times New Roman" w:cs="Times New Roman"/>
          <w:color w:val="000000"/>
          <w:sz w:val="24"/>
          <w:szCs w:val="24"/>
          <w:lang w:val="bg-BG" w:eastAsia="bg-BG"/>
        </w:rPr>
        <w:t>1</w:t>
      </w:r>
      <w:r w:rsidR="009812A1" w:rsidRPr="00854B62">
        <w:rPr>
          <w:rFonts w:ascii="Times New Roman" w:eastAsia="Times New Roman" w:hAnsi="Times New Roman" w:cs="Times New Roman"/>
          <w:color w:val="000000"/>
          <w:sz w:val="24"/>
          <w:szCs w:val="24"/>
          <w:lang w:val="bg-BG" w:eastAsia="bg-BG"/>
        </w:rPr>
        <w:t xml:space="preserve">.2. </w:t>
      </w:r>
      <w:r w:rsidR="00CE0A1A" w:rsidRPr="00854B62">
        <w:rPr>
          <w:rFonts w:ascii="Times New Roman" w:eastAsia="Times New Roman" w:hAnsi="Times New Roman" w:cs="Times New Roman"/>
          <w:color w:val="000000"/>
          <w:sz w:val="24"/>
          <w:szCs w:val="24"/>
          <w:lang w:val="bg-BG" w:eastAsia="bg-BG"/>
        </w:rPr>
        <w:t>Искане за упражняване на правата на субектите на лични данни могат да бъдат подадени по следния начин:</w:t>
      </w:r>
    </w:p>
    <w:p w14:paraId="352BA6F5" w14:textId="2066814D" w:rsidR="000E115F" w:rsidRPr="00854B62" w:rsidRDefault="000E115F" w:rsidP="000E115F">
      <w:pPr>
        <w:ind w:firstLine="360"/>
        <w:jc w:val="both"/>
        <w:rPr>
          <w:rFonts w:ascii="Times New Roman" w:eastAsia="Times New Roman" w:hAnsi="Times New Roman" w:cs="Times New Roman"/>
          <w:color w:val="000000"/>
          <w:sz w:val="24"/>
          <w:szCs w:val="24"/>
          <w:lang w:val="bg-BG" w:eastAsia="bg-BG"/>
        </w:rPr>
      </w:pPr>
      <w:proofErr w:type="spellStart"/>
      <w:r w:rsidRPr="00854B62">
        <w:rPr>
          <w:rFonts w:ascii="Times New Roman" w:eastAsia="Times New Roman" w:hAnsi="Times New Roman" w:cs="Times New Roman"/>
          <w:color w:val="000000"/>
          <w:sz w:val="24"/>
          <w:szCs w:val="24"/>
          <w:lang w:eastAsia="bg-BG"/>
        </w:rPr>
        <w:t>i</w:t>
      </w:r>
      <w:proofErr w:type="spellEnd"/>
      <w:r w:rsidRPr="00854B62">
        <w:rPr>
          <w:rFonts w:ascii="Times New Roman" w:eastAsia="Times New Roman" w:hAnsi="Times New Roman" w:cs="Times New Roman"/>
          <w:color w:val="000000"/>
          <w:sz w:val="24"/>
          <w:szCs w:val="24"/>
          <w:lang w:eastAsia="bg-BG"/>
        </w:rPr>
        <w:t xml:space="preserve">) </w:t>
      </w:r>
      <w:r w:rsidR="00CE0A1A" w:rsidRPr="00854B62">
        <w:rPr>
          <w:rFonts w:ascii="Times New Roman" w:eastAsia="Times New Roman" w:hAnsi="Times New Roman" w:cs="Times New Roman"/>
          <w:color w:val="000000"/>
          <w:sz w:val="24"/>
          <w:szCs w:val="24"/>
          <w:lang w:val="bg-BG" w:eastAsia="bg-BG"/>
        </w:rPr>
        <w:t>По електронен път на следния имейл адрес</w:t>
      </w:r>
      <w:r w:rsidRPr="00854B62">
        <w:rPr>
          <w:rFonts w:ascii="Times New Roman" w:eastAsia="Times New Roman" w:hAnsi="Times New Roman" w:cs="Times New Roman"/>
          <w:color w:val="000000"/>
          <w:sz w:val="24"/>
          <w:szCs w:val="24"/>
          <w:lang w:val="bg-BG" w:eastAsia="bg-BG"/>
        </w:rPr>
        <w:t>:</w:t>
      </w:r>
      <w:r w:rsidR="007A6A38" w:rsidRPr="00854B62">
        <w:rPr>
          <w:rFonts w:ascii="Times New Roman" w:eastAsia="Times New Roman" w:hAnsi="Times New Roman" w:cs="Times New Roman"/>
          <w:color w:val="000000"/>
          <w:sz w:val="24"/>
          <w:szCs w:val="24"/>
          <w:lang w:val="bg-BG" w:eastAsia="bg-BG"/>
        </w:rPr>
        <w:t xml:space="preserve"> </w:t>
      </w:r>
      <w:hyperlink r:id="rId8" w:history="1">
        <w:r w:rsidRPr="00854B62">
          <w:rPr>
            <w:rStyle w:val="Hyperlink"/>
            <w:rFonts w:ascii="Times New Roman" w:hAnsi="Times New Roman" w:cs="Times New Roman"/>
            <w:sz w:val="24"/>
            <w:szCs w:val="24"/>
          </w:rPr>
          <w:t>personaldata</w:t>
        </w:r>
        <w:r w:rsidRPr="00854B62">
          <w:rPr>
            <w:rStyle w:val="Hyperlink"/>
            <w:rFonts w:ascii="Times New Roman" w:hAnsi="Times New Roman" w:cs="Times New Roman"/>
            <w:sz w:val="24"/>
            <w:szCs w:val="24"/>
            <w:lang w:val="ru-RU"/>
          </w:rPr>
          <w:t>@</w:t>
        </w:r>
        <w:r w:rsidRPr="00854B62">
          <w:rPr>
            <w:rStyle w:val="Hyperlink"/>
            <w:rFonts w:ascii="Times New Roman" w:hAnsi="Times New Roman" w:cs="Times New Roman"/>
            <w:sz w:val="24"/>
            <w:szCs w:val="24"/>
          </w:rPr>
          <w:t>sopharma.bg</w:t>
        </w:r>
      </w:hyperlink>
    </w:p>
    <w:p w14:paraId="45B823FE" w14:textId="5C3EEB30" w:rsidR="000E115F" w:rsidRPr="00854B62" w:rsidRDefault="000E115F" w:rsidP="000E115F">
      <w:pPr>
        <w:ind w:firstLine="360"/>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eastAsia="bg-BG"/>
        </w:rPr>
        <w:t xml:space="preserve">ii) </w:t>
      </w:r>
      <w:r w:rsidR="00CE0A1A" w:rsidRPr="00854B62">
        <w:rPr>
          <w:rFonts w:ascii="Times New Roman" w:eastAsia="Times New Roman" w:hAnsi="Times New Roman" w:cs="Times New Roman"/>
          <w:color w:val="000000"/>
          <w:sz w:val="24"/>
          <w:szCs w:val="24"/>
          <w:lang w:val="bg-BG" w:eastAsia="bg-BG"/>
        </w:rPr>
        <w:t xml:space="preserve">На място в офис на </w:t>
      </w:r>
      <w:r w:rsidR="00E200D0" w:rsidRPr="00854B62">
        <w:rPr>
          <w:rFonts w:ascii="Times New Roman" w:hAnsi="Times New Roman" w:cs="Times New Roman"/>
          <w:sz w:val="24"/>
          <w:szCs w:val="24"/>
          <w:lang w:val="bg-BG"/>
        </w:rPr>
        <w:t>Софарма</w:t>
      </w:r>
    </w:p>
    <w:p w14:paraId="3A77FCFC" w14:textId="56F05021" w:rsidR="00CE0A1A" w:rsidRPr="00854B62" w:rsidRDefault="000E115F" w:rsidP="000E115F">
      <w:pPr>
        <w:ind w:firstLine="360"/>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eastAsia="bg-BG"/>
        </w:rPr>
        <w:lastRenderedPageBreak/>
        <w:t xml:space="preserve">iii) </w:t>
      </w:r>
      <w:r w:rsidR="00BF1ADC" w:rsidRPr="00854B62">
        <w:rPr>
          <w:rFonts w:ascii="Times New Roman" w:eastAsia="Times New Roman" w:hAnsi="Times New Roman" w:cs="Times New Roman"/>
          <w:color w:val="000000"/>
          <w:sz w:val="24"/>
          <w:szCs w:val="24"/>
          <w:lang w:val="bg-BG" w:eastAsia="bg-BG"/>
        </w:rPr>
        <w:t xml:space="preserve">По пощата - </w:t>
      </w:r>
      <w:r w:rsidR="00CE0A1A" w:rsidRPr="00854B62">
        <w:rPr>
          <w:rFonts w:ascii="Times New Roman" w:eastAsia="Times New Roman" w:hAnsi="Times New Roman" w:cs="Times New Roman"/>
          <w:color w:val="000000"/>
          <w:sz w:val="24"/>
          <w:szCs w:val="24"/>
          <w:lang w:val="bg-BG" w:eastAsia="bg-BG"/>
        </w:rPr>
        <w:t xml:space="preserve">на адреса на </w:t>
      </w:r>
      <w:r w:rsidR="00BF1ADC" w:rsidRPr="00854B62">
        <w:rPr>
          <w:rFonts w:ascii="Times New Roman" w:eastAsia="Times New Roman" w:hAnsi="Times New Roman" w:cs="Times New Roman"/>
          <w:color w:val="000000"/>
          <w:sz w:val="24"/>
          <w:szCs w:val="24"/>
          <w:lang w:val="bg-BG" w:eastAsia="bg-BG"/>
        </w:rPr>
        <w:t>централата</w:t>
      </w:r>
      <w:r w:rsidR="00CE0A1A" w:rsidRPr="00854B62">
        <w:rPr>
          <w:rFonts w:ascii="Times New Roman" w:eastAsia="Times New Roman" w:hAnsi="Times New Roman" w:cs="Times New Roman"/>
          <w:color w:val="000000"/>
          <w:sz w:val="24"/>
          <w:szCs w:val="24"/>
          <w:lang w:val="bg-BG" w:eastAsia="bg-BG"/>
        </w:rPr>
        <w:t xml:space="preserve"> на </w:t>
      </w:r>
      <w:r w:rsidR="00E200D0" w:rsidRPr="00854B62">
        <w:rPr>
          <w:rFonts w:ascii="Times New Roman" w:hAnsi="Times New Roman" w:cs="Times New Roman"/>
          <w:sz w:val="24"/>
          <w:szCs w:val="24"/>
          <w:lang w:val="bg-BG"/>
        </w:rPr>
        <w:t>Софарма</w:t>
      </w:r>
      <w:r w:rsidR="00CE0A1A" w:rsidRPr="00854B62">
        <w:rPr>
          <w:rFonts w:ascii="Times New Roman" w:eastAsia="Times New Roman" w:hAnsi="Times New Roman" w:cs="Times New Roman"/>
          <w:color w:val="000000"/>
          <w:sz w:val="24"/>
          <w:szCs w:val="24"/>
          <w:lang w:val="bg-BG" w:eastAsia="bg-BG"/>
        </w:rPr>
        <w:t xml:space="preserve">: </w:t>
      </w:r>
      <w:r w:rsidR="00E200D0" w:rsidRPr="00854B62">
        <w:rPr>
          <w:rFonts w:ascii="Times New Roman" w:hAnsi="Times New Roman" w:cs="Times New Roman"/>
          <w:sz w:val="24"/>
          <w:szCs w:val="24"/>
          <w:lang w:val="bg-BG"/>
        </w:rPr>
        <w:t xml:space="preserve">гр. София </w:t>
      </w:r>
      <w:proofErr w:type="spellStart"/>
      <w:r w:rsidR="00E200D0" w:rsidRPr="00854B62">
        <w:rPr>
          <w:rFonts w:ascii="Times New Roman" w:hAnsi="Times New Roman" w:cs="Times New Roman"/>
          <w:sz w:val="24"/>
          <w:szCs w:val="24"/>
          <w:lang w:val="bg-BG"/>
        </w:rPr>
        <w:t>п.к</w:t>
      </w:r>
      <w:proofErr w:type="spellEnd"/>
      <w:r w:rsidR="00E200D0" w:rsidRPr="00854B62">
        <w:rPr>
          <w:rFonts w:ascii="Times New Roman" w:hAnsi="Times New Roman" w:cs="Times New Roman"/>
          <w:sz w:val="24"/>
          <w:szCs w:val="24"/>
          <w:lang w:val="bg-BG"/>
        </w:rPr>
        <w:t>. 1220</w:t>
      </w:r>
      <w:r w:rsidR="00E200D0" w:rsidRPr="00854B62">
        <w:rPr>
          <w:rFonts w:ascii="Times New Roman" w:hAnsi="Times New Roman" w:cs="Times New Roman"/>
          <w:sz w:val="24"/>
          <w:szCs w:val="24"/>
        </w:rPr>
        <w:t xml:space="preserve">, </w:t>
      </w:r>
      <w:r w:rsidR="00E200D0" w:rsidRPr="00854B62">
        <w:rPr>
          <w:rFonts w:ascii="Times New Roman" w:hAnsi="Times New Roman" w:cs="Times New Roman"/>
          <w:sz w:val="24"/>
          <w:szCs w:val="24"/>
          <w:lang w:val="bg-BG"/>
        </w:rPr>
        <w:t>район Надежда, ул. „</w:t>
      </w:r>
      <w:proofErr w:type="spellStart"/>
      <w:r w:rsidR="00E200D0" w:rsidRPr="00854B62">
        <w:rPr>
          <w:rFonts w:ascii="Times New Roman" w:hAnsi="Times New Roman" w:cs="Times New Roman"/>
          <w:sz w:val="24"/>
          <w:szCs w:val="24"/>
          <w:lang w:val="bg-BG"/>
        </w:rPr>
        <w:t>Илиенско</w:t>
      </w:r>
      <w:proofErr w:type="spellEnd"/>
      <w:r w:rsidR="00E200D0" w:rsidRPr="00854B62">
        <w:rPr>
          <w:rFonts w:ascii="Times New Roman" w:hAnsi="Times New Roman" w:cs="Times New Roman"/>
          <w:sz w:val="24"/>
          <w:szCs w:val="24"/>
          <w:lang w:val="bg-BG"/>
        </w:rPr>
        <w:t xml:space="preserve"> </w:t>
      </w:r>
      <w:proofErr w:type="gramStart"/>
      <w:r w:rsidR="00E200D0" w:rsidRPr="00854B62">
        <w:rPr>
          <w:rFonts w:ascii="Times New Roman" w:hAnsi="Times New Roman" w:cs="Times New Roman"/>
          <w:sz w:val="24"/>
          <w:szCs w:val="24"/>
          <w:lang w:val="bg-BG"/>
        </w:rPr>
        <w:t>шосе“ №</w:t>
      </w:r>
      <w:proofErr w:type="gramEnd"/>
      <w:r w:rsidR="00E200D0" w:rsidRPr="00854B62">
        <w:rPr>
          <w:rFonts w:ascii="Times New Roman" w:hAnsi="Times New Roman" w:cs="Times New Roman"/>
          <w:sz w:val="24"/>
          <w:szCs w:val="24"/>
          <w:lang w:val="bg-BG"/>
        </w:rPr>
        <w:t xml:space="preserve"> 16</w:t>
      </w:r>
    </w:p>
    <w:p w14:paraId="1B33F150" w14:textId="4591F778" w:rsidR="00CE0A1A" w:rsidRPr="00854B62" w:rsidRDefault="009D05D8" w:rsidP="009812A1">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1</w:t>
      </w:r>
      <w:r w:rsidR="00375990" w:rsidRPr="00854B62">
        <w:rPr>
          <w:rFonts w:ascii="Times New Roman" w:eastAsia="Times New Roman" w:hAnsi="Times New Roman" w:cs="Times New Roman"/>
          <w:color w:val="000000"/>
          <w:sz w:val="24"/>
          <w:szCs w:val="24"/>
          <w:lang w:val="bg-BG" w:eastAsia="bg-BG"/>
        </w:rPr>
        <w:t>1</w:t>
      </w:r>
      <w:r w:rsidR="009812A1" w:rsidRPr="00854B62">
        <w:rPr>
          <w:rFonts w:ascii="Times New Roman" w:eastAsia="Times New Roman" w:hAnsi="Times New Roman" w:cs="Times New Roman"/>
          <w:color w:val="000000"/>
          <w:sz w:val="24"/>
          <w:szCs w:val="24"/>
          <w:lang w:val="bg-BG" w:eastAsia="bg-BG"/>
        </w:rPr>
        <w:t xml:space="preserve">.3. </w:t>
      </w:r>
      <w:r w:rsidR="00CE0A1A" w:rsidRPr="00854B62">
        <w:rPr>
          <w:rFonts w:ascii="Times New Roman" w:eastAsia="Times New Roman" w:hAnsi="Times New Roman" w:cs="Times New Roman"/>
          <w:color w:val="000000"/>
          <w:sz w:val="24"/>
          <w:szCs w:val="24"/>
          <w:lang w:val="bg-BG" w:eastAsia="bg-BG"/>
        </w:rPr>
        <w:t>И</w:t>
      </w:r>
      <w:r w:rsidR="00BF1ADC" w:rsidRPr="00854B62">
        <w:rPr>
          <w:rFonts w:ascii="Times New Roman" w:eastAsia="Times New Roman" w:hAnsi="Times New Roman" w:cs="Times New Roman"/>
          <w:color w:val="000000"/>
          <w:sz w:val="24"/>
          <w:szCs w:val="24"/>
          <w:lang w:val="bg-BG" w:eastAsia="bg-BG"/>
        </w:rPr>
        <w:t xml:space="preserve">скането за упражняване на права, свързани със защитата на </w:t>
      </w:r>
      <w:r w:rsidR="00CE0A1A" w:rsidRPr="00854B62">
        <w:rPr>
          <w:rFonts w:ascii="Times New Roman" w:eastAsia="Times New Roman" w:hAnsi="Times New Roman" w:cs="Times New Roman"/>
          <w:color w:val="000000"/>
          <w:sz w:val="24"/>
          <w:szCs w:val="24"/>
          <w:lang w:val="bg-BG" w:eastAsia="bg-BG"/>
        </w:rPr>
        <w:t>лични</w:t>
      </w:r>
      <w:r w:rsidR="00BF1ADC" w:rsidRPr="00854B62">
        <w:rPr>
          <w:rFonts w:ascii="Times New Roman" w:eastAsia="Times New Roman" w:hAnsi="Times New Roman" w:cs="Times New Roman"/>
          <w:color w:val="000000"/>
          <w:sz w:val="24"/>
          <w:szCs w:val="24"/>
          <w:lang w:val="bg-BG" w:eastAsia="bg-BG"/>
        </w:rPr>
        <w:t>те</w:t>
      </w:r>
      <w:r w:rsidR="00CE0A1A" w:rsidRPr="00854B62">
        <w:rPr>
          <w:rFonts w:ascii="Times New Roman" w:eastAsia="Times New Roman" w:hAnsi="Times New Roman" w:cs="Times New Roman"/>
          <w:color w:val="000000"/>
          <w:sz w:val="24"/>
          <w:szCs w:val="24"/>
          <w:lang w:val="bg-BG" w:eastAsia="bg-BG"/>
        </w:rPr>
        <w:t xml:space="preserve"> данни</w:t>
      </w:r>
      <w:r w:rsidR="00BF1ADC" w:rsidRPr="00854B62">
        <w:rPr>
          <w:rFonts w:ascii="Times New Roman" w:eastAsia="Times New Roman" w:hAnsi="Times New Roman" w:cs="Times New Roman"/>
          <w:color w:val="000000"/>
          <w:sz w:val="24"/>
          <w:szCs w:val="24"/>
          <w:lang w:val="bg-BG" w:eastAsia="bg-BG"/>
        </w:rPr>
        <w:t>,</w:t>
      </w:r>
      <w:r w:rsidR="00CE0A1A" w:rsidRPr="00854B62">
        <w:rPr>
          <w:rFonts w:ascii="Times New Roman" w:eastAsia="Times New Roman" w:hAnsi="Times New Roman" w:cs="Times New Roman"/>
          <w:color w:val="000000"/>
          <w:sz w:val="24"/>
          <w:szCs w:val="24"/>
          <w:lang w:val="bg-BG" w:eastAsia="bg-BG"/>
        </w:rPr>
        <w:t xml:space="preserve"> следва да съдържа следната информация:</w:t>
      </w:r>
    </w:p>
    <w:p w14:paraId="32BD52AB" w14:textId="639C8E40" w:rsidR="00CE0A1A" w:rsidRPr="00854B62" w:rsidRDefault="00CE0A1A" w:rsidP="009812A1">
      <w:pPr>
        <w:pStyle w:val="ListParagraph"/>
        <w:numPr>
          <w:ilvl w:val="0"/>
          <w:numId w:val="44"/>
        </w:num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Идентификация на лицето – име </w:t>
      </w:r>
      <w:r w:rsidR="00BF1ADC" w:rsidRPr="00854B62">
        <w:rPr>
          <w:rFonts w:ascii="Times New Roman" w:eastAsia="Times New Roman" w:hAnsi="Times New Roman" w:cs="Times New Roman"/>
          <w:color w:val="000000"/>
          <w:sz w:val="24"/>
          <w:szCs w:val="24"/>
          <w:lang w:val="bg-BG" w:eastAsia="bg-BG"/>
        </w:rPr>
        <w:t>и ЕГН</w:t>
      </w:r>
      <w:r w:rsidR="00000D12" w:rsidRPr="00854B62">
        <w:rPr>
          <w:rFonts w:ascii="Times New Roman" w:eastAsia="Times New Roman" w:hAnsi="Times New Roman" w:cs="Times New Roman"/>
          <w:color w:val="000000"/>
          <w:sz w:val="24"/>
          <w:szCs w:val="24"/>
          <w:lang w:val="bg-BG" w:eastAsia="bg-BG"/>
        </w:rPr>
        <w:t xml:space="preserve"> (когато е приложимо)</w:t>
      </w:r>
    </w:p>
    <w:p w14:paraId="446B89EE" w14:textId="454A34FD" w:rsidR="00CE0A1A" w:rsidRPr="00854B62" w:rsidRDefault="00CE0A1A" w:rsidP="009812A1">
      <w:pPr>
        <w:pStyle w:val="ListParagraph"/>
        <w:numPr>
          <w:ilvl w:val="0"/>
          <w:numId w:val="44"/>
        </w:num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Контакти за обратна връзка – адрес, телефон, електронна поща</w:t>
      </w:r>
    </w:p>
    <w:p w14:paraId="4ADFB3F6" w14:textId="64CCD3CF" w:rsidR="00CE0A1A" w:rsidRPr="00854B62" w:rsidRDefault="00CE0A1A" w:rsidP="009812A1">
      <w:pPr>
        <w:pStyle w:val="ListParagraph"/>
        <w:numPr>
          <w:ilvl w:val="0"/>
          <w:numId w:val="44"/>
        </w:num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Искане – описание на искането</w:t>
      </w:r>
      <w:r w:rsidR="004A390A" w:rsidRPr="00854B62">
        <w:rPr>
          <w:rFonts w:ascii="Times New Roman" w:eastAsia="Times New Roman" w:hAnsi="Times New Roman" w:cs="Times New Roman"/>
          <w:color w:val="000000"/>
          <w:sz w:val="24"/>
          <w:szCs w:val="24"/>
          <w:lang w:val="bg-BG" w:eastAsia="bg-BG"/>
        </w:rPr>
        <w:t xml:space="preserve"> и посочване на начина на получаване на отговор/кореспонденция по искането.</w:t>
      </w:r>
    </w:p>
    <w:p w14:paraId="2D895E45" w14:textId="4A0F5882" w:rsidR="009812A1" w:rsidRPr="00854B62" w:rsidRDefault="00BF1ADC" w:rsidP="009812A1">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1</w:t>
      </w:r>
      <w:r w:rsidR="00375990" w:rsidRPr="00854B62">
        <w:rPr>
          <w:rFonts w:ascii="Times New Roman" w:eastAsia="Times New Roman" w:hAnsi="Times New Roman" w:cs="Times New Roman"/>
          <w:color w:val="000000"/>
          <w:sz w:val="24"/>
          <w:szCs w:val="24"/>
          <w:lang w:val="bg-BG" w:eastAsia="bg-BG"/>
        </w:rPr>
        <w:t>1</w:t>
      </w:r>
      <w:r w:rsidR="004A390A" w:rsidRPr="00854B62">
        <w:rPr>
          <w:rFonts w:ascii="Times New Roman" w:eastAsia="Times New Roman" w:hAnsi="Times New Roman" w:cs="Times New Roman"/>
          <w:color w:val="000000"/>
          <w:sz w:val="24"/>
          <w:szCs w:val="24"/>
          <w:lang w:val="bg-BG" w:eastAsia="bg-BG"/>
        </w:rPr>
        <w:t>.4</w:t>
      </w:r>
      <w:r w:rsidR="009812A1" w:rsidRPr="00854B62">
        <w:rPr>
          <w:rFonts w:ascii="Times New Roman" w:eastAsia="Times New Roman" w:hAnsi="Times New Roman" w:cs="Times New Roman"/>
          <w:color w:val="000000"/>
          <w:sz w:val="24"/>
          <w:szCs w:val="24"/>
          <w:lang w:val="bg-BG" w:eastAsia="bg-BG"/>
        </w:rPr>
        <w:t xml:space="preserve">. </w:t>
      </w:r>
      <w:r w:rsidR="00E200D0" w:rsidRPr="00854B62">
        <w:rPr>
          <w:rFonts w:ascii="Times New Roman" w:hAnsi="Times New Roman" w:cs="Times New Roman"/>
          <w:sz w:val="24"/>
          <w:szCs w:val="24"/>
          <w:lang w:val="bg-BG"/>
        </w:rPr>
        <w:t>Софарма</w:t>
      </w:r>
      <w:r w:rsidR="009812A1" w:rsidRPr="00854B62">
        <w:rPr>
          <w:rFonts w:ascii="Times New Roman" w:eastAsia="Times New Roman" w:hAnsi="Times New Roman" w:cs="Times New Roman"/>
          <w:color w:val="000000"/>
          <w:sz w:val="24"/>
          <w:szCs w:val="24"/>
          <w:lang w:val="bg-BG" w:eastAsia="bg-BG"/>
        </w:rPr>
        <w:t xml:space="preserve"> предоставя информация относно действията, предприети във връзка с искане за упражняване на правата на субектите</w:t>
      </w:r>
      <w:r w:rsidR="007A6A38" w:rsidRPr="00854B62">
        <w:rPr>
          <w:rFonts w:ascii="Times New Roman" w:eastAsia="Times New Roman" w:hAnsi="Times New Roman" w:cs="Times New Roman"/>
          <w:color w:val="000000"/>
          <w:sz w:val="24"/>
          <w:szCs w:val="24"/>
          <w:lang w:val="bg-BG" w:eastAsia="bg-BG"/>
        </w:rPr>
        <w:t>,</w:t>
      </w:r>
      <w:r w:rsidR="009812A1" w:rsidRPr="00854B62">
        <w:rPr>
          <w:rFonts w:ascii="Times New Roman" w:eastAsia="Times New Roman" w:hAnsi="Times New Roman" w:cs="Times New Roman"/>
          <w:color w:val="000000"/>
          <w:sz w:val="24"/>
          <w:szCs w:val="24"/>
          <w:lang w:val="bg-BG" w:eastAsia="bg-BG"/>
        </w:rPr>
        <w:t xml:space="preserve"> в срок от един месец от получаване на искането. </w:t>
      </w:r>
    </w:p>
    <w:p w14:paraId="5F639312" w14:textId="6311A6A0" w:rsidR="009812A1" w:rsidRPr="00854B62" w:rsidRDefault="00BF1ADC" w:rsidP="009812A1">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1</w:t>
      </w:r>
      <w:r w:rsidR="00375990" w:rsidRPr="00854B62">
        <w:rPr>
          <w:rFonts w:ascii="Times New Roman" w:eastAsia="Times New Roman" w:hAnsi="Times New Roman" w:cs="Times New Roman"/>
          <w:color w:val="000000"/>
          <w:sz w:val="24"/>
          <w:szCs w:val="24"/>
          <w:lang w:val="bg-BG" w:eastAsia="bg-BG"/>
        </w:rPr>
        <w:t>1</w:t>
      </w:r>
      <w:r w:rsidRPr="00854B62">
        <w:rPr>
          <w:rFonts w:ascii="Times New Roman" w:eastAsia="Times New Roman" w:hAnsi="Times New Roman" w:cs="Times New Roman"/>
          <w:color w:val="000000"/>
          <w:sz w:val="24"/>
          <w:szCs w:val="24"/>
          <w:lang w:val="bg-BG" w:eastAsia="bg-BG"/>
        </w:rPr>
        <w:t>.</w:t>
      </w:r>
      <w:r w:rsidR="004A390A" w:rsidRPr="00854B62">
        <w:rPr>
          <w:rFonts w:ascii="Times New Roman" w:eastAsia="Times New Roman" w:hAnsi="Times New Roman" w:cs="Times New Roman"/>
          <w:color w:val="000000"/>
          <w:sz w:val="24"/>
          <w:szCs w:val="24"/>
          <w:lang w:val="bg-BG" w:eastAsia="bg-BG"/>
        </w:rPr>
        <w:t>5</w:t>
      </w:r>
      <w:r w:rsidR="009812A1" w:rsidRPr="00854B62">
        <w:rPr>
          <w:rFonts w:ascii="Times New Roman" w:eastAsia="Times New Roman" w:hAnsi="Times New Roman" w:cs="Times New Roman"/>
          <w:color w:val="000000"/>
          <w:sz w:val="24"/>
          <w:szCs w:val="24"/>
          <w:lang w:val="bg-BG" w:eastAsia="bg-BG"/>
        </w:rPr>
        <w:t xml:space="preserve">. При необходимост този срок може да бъде удължен с още два месеца, като се взема предвид сложността и броя на исканията от определено лице. </w:t>
      </w:r>
      <w:r w:rsidR="00E200D0" w:rsidRPr="00854B62">
        <w:rPr>
          <w:rFonts w:ascii="Times New Roman" w:hAnsi="Times New Roman" w:cs="Times New Roman"/>
          <w:sz w:val="24"/>
          <w:szCs w:val="24"/>
          <w:lang w:val="bg-BG"/>
        </w:rPr>
        <w:t>Софарма</w:t>
      </w:r>
      <w:r w:rsidRPr="00854B62">
        <w:rPr>
          <w:rFonts w:ascii="Times New Roman" w:eastAsia="Times New Roman" w:hAnsi="Times New Roman" w:cs="Times New Roman"/>
          <w:color w:val="000000"/>
          <w:sz w:val="24"/>
          <w:szCs w:val="24"/>
          <w:lang w:val="bg-BG" w:eastAsia="bg-BG"/>
        </w:rPr>
        <w:t xml:space="preserve"> </w:t>
      </w:r>
      <w:r w:rsidR="009812A1" w:rsidRPr="00854B62">
        <w:rPr>
          <w:rFonts w:ascii="Times New Roman" w:eastAsia="Times New Roman" w:hAnsi="Times New Roman" w:cs="Times New Roman"/>
          <w:color w:val="000000"/>
          <w:sz w:val="24"/>
          <w:szCs w:val="24"/>
          <w:lang w:val="bg-BG" w:eastAsia="bg-BG"/>
        </w:rPr>
        <w:t xml:space="preserve">информира лицето за всяко такова удължаване в срок от един месец от получаване на искането, като посочва и причините за забавянето. </w:t>
      </w:r>
    </w:p>
    <w:p w14:paraId="4A2A2465" w14:textId="19D7CC33" w:rsidR="005F02F0" w:rsidRPr="00854B62" w:rsidRDefault="00BF1ADC" w:rsidP="009812A1">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1</w:t>
      </w:r>
      <w:r w:rsidR="00375990" w:rsidRPr="00854B62">
        <w:rPr>
          <w:rFonts w:ascii="Times New Roman" w:eastAsia="Times New Roman" w:hAnsi="Times New Roman" w:cs="Times New Roman"/>
          <w:color w:val="000000"/>
          <w:sz w:val="24"/>
          <w:szCs w:val="24"/>
          <w:lang w:val="bg-BG" w:eastAsia="bg-BG"/>
        </w:rPr>
        <w:t>1</w:t>
      </w:r>
      <w:r w:rsidR="004A390A" w:rsidRPr="00854B62">
        <w:rPr>
          <w:rFonts w:ascii="Times New Roman" w:eastAsia="Times New Roman" w:hAnsi="Times New Roman" w:cs="Times New Roman"/>
          <w:color w:val="000000"/>
          <w:sz w:val="24"/>
          <w:szCs w:val="24"/>
          <w:lang w:val="bg-BG" w:eastAsia="bg-BG"/>
        </w:rPr>
        <w:t>.6</w:t>
      </w:r>
      <w:r w:rsidR="009812A1" w:rsidRPr="00854B62">
        <w:rPr>
          <w:rFonts w:ascii="Times New Roman" w:eastAsia="Times New Roman" w:hAnsi="Times New Roman" w:cs="Times New Roman"/>
          <w:color w:val="000000"/>
          <w:sz w:val="24"/>
          <w:szCs w:val="24"/>
          <w:lang w:val="bg-BG" w:eastAsia="bg-BG"/>
        </w:rPr>
        <w:t xml:space="preserve">. </w:t>
      </w:r>
      <w:r w:rsidR="00E200D0" w:rsidRPr="00854B62">
        <w:rPr>
          <w:rFonts w:ascii="Times New Roman" w:hAnsi="Times New Roman" w:cs="Times New Roman"/>
          <w:sz w:val="24"/>
          <w:szCs w:val="24"/>
          <w:lang w:val="bg-BG"/>
        </w:rPr>
        <w:t>Софарма</w:t>
      </w:r>
      <w:r w:rsidR="002D4FA3" w:rsidRPr="00854B62">
        <w:rPr>
          <w:rFonts w:ascii="Times New Roman" w:eastAsia="Times New Roman" w:hAnsi="Times New Roman" w:cs="Times New Roman"/>
          <w:color w:val="000000"/>
          <w:sz w:val="24"/>
          <w:szCs w:val="24"/>
          <w:lang w:val="bg-BG" w:eastAsia="bg-BG"/>
        </w:rPr>
        <w:t xml:space="preserve"> не дължи</w:t>
      </w:r>
      <w:r w:rsidR="00CE0A1A" w:rsidRPr="00854B62">
        <w:rPr>
          <w:rFonts w:ascii="Times New Roman" w:eastAsia="Times New Roman" w:hAnsi="Times New Roman" w:cs="Times New Roman"/>
          <w:color w:val="000000"/>
          <w:sz w:val="24"/>
          <w:szCs w:val="24"/>
          <w:lang w:val="bg-BG" w:eastAsia="bg-BG"/>
        </w:rPr>
        <w:t xml:space="preserve"> отговори на </w:t>
      </w:r>
      <w:r w:rsidR="005F02F0" w:rsidRPr="00854B62">
        <w:rPr>
          <w:rFonts w:ascii="Times New Roman" w:eastAsia="Times New Roman" w:hAnsi="Times New Roman" w:cs="Times New Roman"/>
          <w:color w:val="000000"/>
          <w:sz w:val="24"/>
          <w:szCs w:val="24"/>
          <w:lang w:val="bg-BG" w:eastAsia="bg-BG"/>
        </w:rPr>
        <w:t>искан</w:t>
      </w:r>
      <w:r w:rsidR="002D4FA3" w:rsidRPr="00854B62">
        <w:rPr>
          <w:rFonts w:ascii="Times New Roman" w:eastAsia="Times New Roman" w:hAnsi="Times New Roman" w:cs="Times New Roman"/>
          <w:color w:val="000000"/>
          <w:sz w:val="24"/>
          <w:szCs w:val="24"/>
          <w:lang w:val="bg-BG" w:eastAsia="bg-BG"/>
        </w:rPr>
        <w:t>ия</w:t>
      </w:r>
      <w:r w:rsidR="00CE0A1A" w:rsidRPr="00854B62">
        <w:rPr>
          <w:rFonts w:ascii="Times New Roman" w:eastAsia="Times New Roman" w:hAnsi="Times New Roman" w:cs="Times New Roman"/>
          <w:color w:val="000000"/>
          <w:sz w:val="24"/>
          <w:szCs w:val="24"/>
          <w:lang w:val="bg-BG" w:eastAsia="bg-BG"/>
        </w:rPr>
        <w:t>, в случа</w:t>
      </w:r>
      <w:r w:rsidR="002D4FA3" w:rsidRPr="00854B62">
        <w:rPr>
          <w:rFonts w:ascii="Times New Roman" w:eastAsia="Times New Roman" w:hAnsi="Times New Roman" w:cs="Times New Roman"/>
          <w:color w:val="000000"/>
          <w:sz w:val="24"/>
          <w:szCs w:val="24"/>
          <w:lang w:val="bg-BG" w:eastAsia="bg-BG"/>
        </w:rPr>
        <w:t>ите, когато дружеството</w:t>
      </w:r>
      <w:r w:rsidR="005F02F0" w:rsidRPr="00854B62">
        <w:rPr>
          <w:rFonts w:ascii="Times New Roman" w:eastAsia="Times New Roman" w:hAnsi="Times New Roman" w:cs="Times New Roman"/>
          <w:color w:val="000000"/>
          <w:sz w:val="24"/>
          <w:szCs w:val="24"/>
          <w:lang w:val="bg-BG" w:eastAsia="bg-BG"/>
        </w:rPr>
        <w:t xml:space="preserve"> не е в състояние да идентифицира субекта на данните.</w:t>
      </w:r>
    </w:p>
    <w:p w14:paraId="4536860D" w14:textId="4594E728" w:rsidR="009812A1" w:rsidRPr="00854B62" w:rsidRDefault="00BF1ADC" w:rsidP="009812A1">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1</w:t>
      </w:r>
      <w:r w:rsidR="00375990" w:rsidRPr="00854B62">
        <w:rPr>
          <w:rFonts w:ascii="Times New Roman" w:eastAsia="Times New Roman" w:hAnsi="Times New Roman" w:cs="Times New Roman"/>
          <w:color w:val="000000"/>
          <w:sz w:val="24"/>
          <w:szCs w:val="24"/>
          <w:lang w:val="bg-BG" w:eastAsia="bg-BG"/>
        </w:rPr>
        <w:t>1</w:t>
      </w:r>
      <w:r w:rsidRPr="00854B62">
        <w:rPr>
          <w:rFonts w:ascii="Times New Roman" w:eastAsia="Times New Roman" w:hAnsi="Times New Roman" w:cs="Times New Roman"/>
          <w:color w:val="000000"/>
          <w:sz w:val="24"/>
          <w:szCs w:val="24"/>
          <w:lang w:val="bg-BG" w:eastAsia="bg-BG"/>
        </w:rPr>
        <w:t>.</w:t>
      </w:r>
      <w:r w:rsidR="004A390A" w:rsidRPr="00854B62">
        <w:rPr>
          <w:rFonts w:ascii="Times New Roman" w:eastAsia="Times New Roman" w:hAnsi="Times New Roman" w:cs="Times New Roman"/>
          <w:color w:val="000000"/>
          <w:sz w:val="24"/>
          <w:szCs w:val="24"/>
          <w:lang w:val="bg-BG" w:eastAsia="bg-BG"/>
        </w:rPr>
        <w:t>7</w:t>
      </w:r>
      <w:r w:rsidR="009812A1" w:rsidRPr="00854B62">
        <w:rPr>
          <w:rFonts w:ascii="Times New Roman" w:eastAsia="Times New Roman" w:hAnsi="Times New Roman" w:cs="Times New Roman"/>
          <w:color w:val="000000"/>
          <w:sz w:val="24"/>
          <w:szCs w:val="24"/>
          <w:lang w:val="bg-BG" w:eastAsia="bg-BG"/>
        </w:rPr>
        <w:t xml:space="preserve">. </w:t>
      </w:r>
      <w:r w:rsidR="00E200D0" w:rsidRPr="00854B62">
        <w:rPr>
          <w:rFonts w:ascii="Times New Roman" w:hAnsi="Times New Roman" w:cs="Times New Roman"/>
          <w:sz w:val="24"/>
          <w:szCs w:val="24"/>
          <w:lang w:val="bg-BG"/>
        </w:rPr>
        <w:t>Софарма</w:t>
      </w:r>
      <w:r w:rsidR="009812A1" w:rsidRPr="00854B62">
        <w:rPr>
          <w:rFonts w:ascii="Times New Roman" w:eastAsia="Times New Roman" w:hAnsi="Times New Roman" w:cs="Times New Roman"/>
          <w:color w:val="000000"/>
          <w:sz w:val="24"/>
          <w:szCs w:val="24"/>
          <w:lang w:val="bg-BG" w:eastAsia="bg-BG"/>
        </w:rPr>
        <w:t xml:space="preserve"> може да поиска предоставянето на допълнителна информация, необходима за потвърждаване на самоличността на субекта на данните, когато са налице основателни опасения във връзка със самоличността на физическото лице, което подава искане.</w:t>
      </w:r>
    </w:p>
    <w:p w14:paraId="583EE2A6" w14:textId="27C5562F" w:rsidR="00C662FB" w:rsidRPr="00854B62" w:rsidRDefault="00BF1ADC" w:rsidP="00C662FB">
      <w:pPr>
        <w:jc w:val="both"/>
        <w:rPr>
          <w:rFonts w:ascii="Times New Roman" w:eastAsia="Times New Roman" w:hAnsi="Times New Roman" w:cs="Times New Roman"/>
          <w:color w:val="000000"/>
          <w:sz w:val="24"/>
          <w:szCs w:val="24"/>
          <w:lang w:val="bg-BG" w:eastAsia="bg-BG"/>
        </w:rPr>
      </w:pPr>
      <w:r w:rsidRPr="00854B62">
        <w:rPr>
          <w:rFonts w:ascii="Times New Roman" w:hAnsi="Times New Roman" w:cs="Times New Roman"/>
          <w:sz w:val="24"/>
          <w:szCs w:val="24"/>
          <w:lang w:val="bg-BG"/>
        </w:rPr>
        <w:t>1</w:t>
      </w:r>
      <w:r w:rsidR="00375990" w:rsidRPr="00854B62">
        <w:rPr>
          <w:rFonts w:ascii="Times New Roman" w:hAnsi="Times New Roman" w:cs="Times New Roman"/>
          <w:sz w:val="24"/>
          <w:szCs w:val="24"/>
          <w:lang w:val="bg-BG"/>
        </w:rPr>
        <w:t>1</w:t>
      </w:r>
      <w:r w:rsidR="004A390A" w:rsidRPr="00854B62">
        <w:rPr>
          <w:rFonts w:ascii="Times New Roman" w:hAnsi="Times New Roman" w:cs="Times New Roman"/>
          <w:sz w:val="24"/>
          <w:szCs w:val="24"/>
          <w:lang w:val="bg-BG"/>
        </w:rPr>
        <w:t>.8</w:t>
      </w:r>
      <w:r w:rsidR="009812A1" w:rsidRPr="00854B62">
        <w:rPr>
          <w:rFonts w:ascii="Times New Roman" w:hAnsi="Times New Roman" w:cs="Times New Roman"/>
          <w:sz w:val="24"/>
          <w:szCs w:val="24"/>
          <w:lang w:val="bg-BG"/>
        </w:rPr>
        <w:t xml:space="preserve">. </w:t>
      </w:r>
      <w:r w:rsidR="00C662FB" w:rsidRPr="00854B62">
        <w:rPr>
          <w:rFonts w:ascii="Times New Roman" w:eastAsia="Times New Roman" w:hAnsi="Times New Roman" w:cs="Times New Roman"/>
          <w:color w:val="000000"/>
          <w:sz w:val="24"/>
          <w:szCs w:val="24"/>
          <w:lang w:val="bg-BG" w:eastAsia="bg-BG"/>
        </w:rPr>
        <w:t xml:space="preserve">Когато исканията за упражняване на права на субектите са явно неоснователни или прекомерни, особено поради своята повторяемост, </w:t>
      </w:r>
      <w:r w:rsidR="00C662FB" w:rsidRPr="00854B62">
        <w:rPr>
          <w:rFonts w:ascii="Times New Roman" w:hAnsi="Times New Roman" w:cs="Times New Roman"/>
          <w:sz w:val="24"/>
          <w:szCs w:val="24"/>
          <w:lang w:val="bg-BG"/>
        </w:rPr>
        <w:t>Софарма</w:t>
      </w:r>
      <w:r w:rsidR="00C662FB" w:rsidRPr="00854B62">
        <w:rPr>
          <w:rFonts w:ascii="Times New Roman" w:eastAsia="Times New Roman" w:hAnsi="Times New Roman" w:cs="Times New Roman"/>
          <w:color w:val="000000"/>
          <w:sz w:val="24"/>
          <w:szCs w:val="24"/>
          <w:lang w:val="bg-BG" w:eastAsia="bg-BG"/>
        </w:rPr>
        <w:t xml:space="preserve"> може да начисли разумна такса въз основа на административните разходи за предоставяне на информацията или да откаже да отговори на искането за упражняване на права. </w:t>
      </w:r>
      <w:r w:rsidR="00C662FB" w:rsidRPr="00854B62">
        <w:rPr>
          <w:rFonts w:ascii="Times New Roman" w:hAnsi="Times New Roman" w:cs="Times New Roman"/>
          <w:sz w:val="24"/>
          <w:szCs w:val="24"/>
          <w:lang w:val="bg-BG"/>
        </w:rPr>
        <w:t>Софарма</w:t>
      </w:r>
      <w:r w:rsidR="00C662FB" w:rsidRPr="00854B62">
        <w:rPr>
          <w:rFonts w:ascii="Times New Roman" w:eastAsia="Times New Roman" w:hAnsi="Times New Roman" w:cs="Times New Roman"/>
          <w:color w:val="000000"/>
          <w:sz w:val="24"/>
          <w:szCs w:val="24"/>
          <w:lang w:val="bg-BG" w:eastAsia="bg-BG"/>
        </w:rPr>
        <w:t xml:space="preserve"> преценява за всеки отделен случай дали дадено искане е явно неоснователно или прекомерно. </w:t>
      </w:r>
    </w:p>
    <w:p w14:paraId="2699A620" w14:textId="76FE5BB7" w:rsidR="00C662FB" w:rsidRPr="00854B62" w:rsidRDefault="00C662FB" w:rsidP="00C662FB">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1</w:t>
      </w:r>
      <w:r w:rsidR="00375990" w:rsidRPr="00854B62">
        <w:rPr>
          <w:rFonts w:ascii="Times New Roman" w:eastAsia="Times New Roman" w:hAnsi="Times New Roman" w:cs="Times New Roman"/>
          <w:color w:val="000000"/>
          <w:sz w:val="24"/>
          <w:szCs w:val="24"/>
          <w:lang w:val="bg-BG" w:eastAsia="bg-BG"/>
        </w:rPr>
        <w:t>1</w:t>
      </w:r>
      <w:r w:rsidR="004A390A" w:rsidRPr="00854B62">
        <w:rPr>
          <w:rFonts w:ascii="Times New Roman" w:eastAsia="Times New Roman" w:hAnsi="Times New Roman" w:cs="Times New Roman"/>
          <w:color w:val="000000"/>
          <w:sz w:val="24"/>
          <w:szCs w:val="24"/>
          <w:lang w:val="bg-BG" w:eastAsia="bg-BG"/>
        </w:rPr>
        <w:t>.9</w:t>
      </w:r>
      <w:r w:rsidRPr="00854B62">
        <w:rPr>
          <w:rFonts w:ascii="Times New Roman" w:eastAsia="Times New Roman" w:hAnsi="Times New Roman" w:cs="Times New Roman"/>
          <w:color w:val="000000"/>
          <w:sz w:val="24"/>
          <w:szCs w:val="24"/>
          <w:lang w:val="bg-BG" w:eastAsia="bg-BG"/>
        </w:rPr>
        <w:t>. Като прекомерни ще бъдат отчитани всички искания на субектите на лични данни за упражняване на права, които вече са били напълно удовлетворени или които в голяма степен се припокриват с вече удовлетворени искания независимо от периодите и интервалите от време, изтекли между отделните искания, освен ако не е настъпила промяна в данните или други параметри на обработването след като първото искане е било удовлетворено. Например, в случай, че дадено искане е удовлетворено и последва ново искане за упражняване на същото право, като междувременно не е постъпила нова информация и не се обработват допълнителни лични данни на субекта, то въпросното</w:t>
      </w:r>
      <w:r w:rsidR="00911CD7" w:rsidRPr="00854B62">
        <w:rPr>
          <w:rFonts w:ascii="Times New Roman" w:eastAsia="Times New Roman" w:hAnsi="Times New Roman" w:cs="Times New Roman"/>
          <w:color w:val="000000"/>
          <w:sz w:val="24"/>
          <w:szCs w:val="24"/>
          <w:lang w:val="bg-BG" w:eastAsia="bg-BG"/>
        </w:rPr>
        <w:t xml:space="preserve"> искане</w:t>
      </w:r>
      <w:r w:rsidRPr="00854B62">
        <w:rPr>
          <w:rFonts w:ascii="Times New Roman" w:eastAsia="Times New Roman" w:hAnsi="Times New Roman" w:cs="Times New Roman"/>
          <w:color w:val="000000"/>
          <w:sz w:val="24"/>
          <w:szCs w:val="24"/>
          <w:lang w:val="bg-BG" w:eastAsia="bg-BG"/>
        </w:rPr>
        <w:t xml:space="preserve"> ще бъде отчетено като прекомерно поради своята повторяемост. В такива случаи е възможно Софарма да откаже да отговори на искането или да начисли разумна такса, базирана на административните разходи за уважаването му.</w:t>
      </w:r>
    </w:p>
    <w:p w14:paraId="7F89DF61" w14:textId="136F8996" w:rsidR="00C662FB" w:rsidRPr="00854B62" w:rsidRDefault="00C662FB" w:rsidP="00C662FB">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1</w:t>
      </w:r>
      <w:r w:rsidR="00375990" w:rsidRPr="00854B62">
        <w:rPr>
          <w:rFonts w:ascii="Times New Roman" w:eastAsia="Times New Roman" w:hAnsi="Times New Roman" w:cs="Times New Roman"/>
          <w:color w:val="000000"/>
          <w:sz w:val="24"/>
          <w:szCs w:val="24"/>
          <w:lang w:val="bg-BG" w:eastAsia="bg-BG"/>
        </w:rPr>
        <w:t>1</w:t>
      </w:r>
      <w:r w:rsidRPr="00854B62">
        <w:rPr>
          <w:rFonts w:ascii="Times New Roman" w:eastAsia="Times New Roman" w:hAnsi="Times New Roman" w:cs="Times New Roman"/>
          <w:color w:val="000000"/>
          <w:sz w:val="24"/>
          <w:szCs w:val="24"/>
          <w:lang w:val="bg-BG" w:eastAsia="bg-BG"/>
        </w:rPr>
        <w:t>.</w:t>
      </w:r>
      <w:r w:rsidR="004A390A" w:rsidRPr="00854B62">
        <w:rPr>
          <w:rFonts w:ascii="Times New Roman" w:eastAsia="Times New Roman" w:hAnsi="Times New Roman" w:cs="Times New Roman"/>
          <w:color w:val="000000"/>
          <w:sz w:val="24"/>
          <w:szCs w:val="24"/>
          <w:lang w:val="bg-BG" w:eastAsia="bg-BG"/>
        </w:rPr>
        <w:t>10</w:t>
      </w:r>
      <w:r w:rsidRPr="00854B62">
        <w:rPr>
          <w:rFonts w:ascii="Times New Roman" w:eastAsia="Times New Roman" w:hAnsi="Times New Roman" w:cs="Times New Roman"/>
          <w:color w:val="000000"/>
          <w:sz w:val="24"/>
          <w:szCs w:val="24"/>
          <w:lang w:val="bg-BG" w:eastAsia="bg-BG"/>
        </w:rPr>
        <w:t xml:space="preserve">. При отказ за предоставяне на достъп до лични данни, </w:t>
      </w:r>
      <w:r w:rsidRPr="00854B62">
        <w:rPr>
          <w:rFonts w:ascii="Times New Roman" w:hAnsi="Times New Roman" w:cs="Times New Roman"/>
          <w:sz w:val="24"/>
          <w:szCs w:val="24"/>
          <w:lang w:val="bg-BG"/>
        </w:rPr>
        <w:t>Софарма</w:t>
      </w:r>
      <w:r w:rsidRPr="00854B62">
        <w:rPr>
          <w:rFonts w:ascii="Times New Roman" w:eastAsia="Times New Roman" w:hAnsi="Times New Roman" w:cs="Times New Roman"/>
          <w:color w:val="000000"/>
          <w:sz w:val="24"/>
          <w:szCs w:val="24"/>
          <w:lang w:val="bg-BG" w:eastAsia="bg-BG"/>
        </w:rPr>
        <w:t xml:space="preserve"> аргументира отказа си и информира субекта на данни за правото му да подаде жалба до Комисия по защита на личните данни (КЗЛД).</w:t>
      </w:r>
    </w:p>
    <w:p w14:paraId="4DC30058" w14:textId="66F4681C" w:rsidR="005F02F0" w:rsidRPr="00854B62" w:rsidRDefault="003F0434" w:rsidP="009812A1">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eastAsia="bg-BG"/>
        </w:rPr>
        <w:lastRenderedPageBreak/>
        <w:t>1</w:t>
      </w:r>
      <w:r w:rsidR="00375990" w:rsidRPr="00854B62">
        <w:rPr>
          <w:rFonts w:ascii="Times New Roman" w:eastAsia="Times New Roman" w:hAnsi="Times New Roman" w:cs="Times New Roman"/>
          <w:color w:val="000000"/>
          <w:sz w:val="24"/>
          <w:szCs w:val="24"/>
          <w:lang w:val="bg-BG" w:eastAsia="bg-BG"/>
        </w:rPr>
        <w:t>1</w:t>
      </w:r>
      <w:r w:rsidRPr="00854B62">
        <w:rPr>
          <w:rFonts w:ascii="Times New Roman" w:eastAsia="Times New Roman" w:hAnsi="Times New Roman" w:cs="Times New Roman"/>
          <w:color w:val="000000"/>
          <w:sz w:val="24"/>
          <w:szCs w:val="24"/>
          <w:lang w:eastAsia="bg-BG"/>
        </w:rPr>
        <w:t>.</w:t>
      </w:r>
      <w:r w:rsidR="004A390A" w:rsidRPr="00854B62">
        <w:rPr>
          <w:rFonts w:ascii="Times New Roman" w:eastAsia="Times New Roman" w:hAnsi="Times New Roman" w:cs="Times New Roman"/>
          <w:color w:val="000000"/>
          <w:sz w:val="24"/>
          <w:szCs w:val="24"/>
          <w:lang w:val="bg-BG" w:eastAsia="bg-BG"/>
        </w:rPr>
        <w:t>11</w:t>
      </w:r>
      <w:r w:rsidRPr="00854B62">
        <w:rPr>
          <w:rFonts w:ascii="Times New Roman" w:eastAsia="Times New Roman" w:hAnsi="Times New Roman" w:cs="Times New Roman"/>
          <w:color w:val="000000"/>
          <w:sz w:val="24"/>
          <w:szCs w:val="24"/>
          <w:lang w:eastAsia="bg-BG"/>
        </w:rPr>
        <w:t xml:space="preserve">. </w:t>
      </w:r>
      <w:r w:rsidR="005F02F0" w:rsidRPr="00854B62">
        <w:rPr>
          <w:rFonts w:ascii="Times New Roman" w:eastAsia="Times New Roman" w:hAnsi="Times New Roman" w:cs="Times New Roman"/>
          <w:color w:val="000000"/>
          <w:sz w:val="24"/>
          <w:szCs w:val="24"/>
          <w:lang w:val="bg-BG" w:eastAsia="bg-BG"/>
        </w:rPr>
        <w:t>Когато искане</w:t>
      </w:r>
      <w:r w:rsidR="00101138" w:rsidRPr="00854B62">
        <w:rPr>
          <w:rFonts w:ascii="Times New Roman" w:eastAsia="Times New Roman" w:hAnsi="Times New Roman" w:cs="Times New Roman"/>
          <w:color w:val="000000"/>
          <w:sz w:val="24"/>
          <w:szCs w:val="24"/>
          <w:lang w:val="bg-BG" w:eastAsia="bg-BG"/>
        </w:rPr>
        <w:t>то е подадено</w:t>
      </w:r>
      <w:r w:rsidR="005F02F0" w:rsidRPr="00854B62">
        <w:rPr>
          <w:rFonts w:ascii="Times New Roman" w:eastAsia="Times New Roman" w:hAnsi="Times New Roman" w:cs="Times New Roman"/>
          <w:color w:val="000000"/>
          <w:sz w:val="24"/>
          <w:szCs w:val="24"/>
          <w:lang w:val="bg-BG" w:eastAsia="bg-BG"/>
        </w:rPr>
        <w:t xml:space="preserve"> с електронни средства, по възможност информацията се предоставя с електронни средства, освен ако субектът на данни не е поискал друго.</w:t>
      </w:r>
    </w:p>
    <w:p w14:paraId="01317389" w14:textId="0E884BEA" w:rsidR="008B61EF" w:rsidRPr="00854B62" w:rsidRDefault="00B75C75" w:rsidP="00854B62">
      <w:pPr>
        <w:tabs>
          <w:tab w:val="left" w:pos="993"/>
        </w:tabs>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 xml:space="preserve">11.12. Настоящите правила могат да се актуализират  периодично  за се отразят </w:t>
      </w:r>
      <w:r w:rsidR="00854B62" w:rsidRPr="00854B62">
        <w:rPr>
          <w:rFonts w:ascii="Times New Roman" w:hAnsi="Times New Roman" w:cs="Times New Roman"/>
          <w:sz w:val="24"/>
          <w:szCs w:val="24"/>
          <w:lang w:val="bg-BG"/>
        </w:rPr>
        <w:t>промените в практиките за защита на личните данни на лица, чиито данни се обработват от Софарма.</w:t>
      </w:r>
    </w:p>
    <w:p w14:paraId="567208CB" w14:textId="6C761C7F" w:rsidR="00DA62EA" w:rsidRPr="00854B62" w:rsidRDefault="003F0434" w:rsidP="00A33196">
      <w:pPr>
        <w:jc w:val="both"/>
        <w:rPr>
          <w:rFonts w:ascii="Times New Roman" w:eastAsia="Times New Roman" w:hAnsi="Times New Roman" w:cs="Times New Roman"/>
          <w:color w:val="000000"/>
          <w:sz w:val="24"/>
          <w:szCs w:val="24"/>
          <w:lang w:val="bg-BG" w:eastAsia="bg-BG"/>
        </w:rPr>
      </w:pPr>
      <w:r w:rsidRPr="00854B62">
        <w:rPr>
          <w:rFonts w:ascii="Times New Roman" w:eastAsia="Times New Roman" w:hAnsi="Times New Roman" w:cs="Times New Roman"/>
          <w:color w:val="000000"/>
          <w:sz w:val="24"/>
          <w:szCs w:val="24"/>
          <w:lang w:val="bg-BG" w:eastAsia="bg-BG"/>
        </w:rPr>
        <w:t>1</w:t>
      </w:r>
      <w:r w:rsidR="00375990" w:rsidRPr="00854B62">
        <w:rPr>
          <w:rFonts w:ascii="Times New Roman" w:eastAsia="Times New Roman" w:hAnsi="Times New Roman" w:cs="Times New Roman"/>
          <w:color w:val="000000"/>
          <w:sz w:val="24"/>
          <w:szCs w:val="24"/>
          <w:lang w:val="bg-BG" w:eastAsia="bg-BG"/>
        </w:rPr>
        <w:t>1</w:t>
      </w:r>
      <w:r w:rsidRPr="00854B62">
        <w:rPr>
          <w:rFonts w:ascii="Times New Roman" w:eastAsia="Times New Roman" w:hAnsi="Times New Roman" w:cs="Times New Roman"/>
          <w:color w:val="000000"/>
          <w:sz w:val="24"/>
          <w:szCs w:val="24"/>
          <w:lang w:val="bg-BG" w:eastAsia="bg-BG"/>
        </w:rPr>
        <w:t>.</w:t>
      </w:r>
      <w:r w:rsidR="004A390A" w:rsidRPr="00854B62">
        <w:rPr>
          <w:rFonts w:ascii="Times New Roman" w:eastAsia="Times New Roman" w:hAnsi="Times New Roman" w:cs="Times New Roman"/>
          <w:color w:val="000000"/>
          <w:sz w:val="24"/>
          <w:szCs w:val="24"/>
          <w:lang w:val="bg-BG" w:eastAsia="bg-BG"/>
        </w:rPr>
        <w:t>12</w:t>
      </w:r>
      <w:r w:rsidR="00DA62EA" w:rsidRPr="00854B62">
        <w:rPr>
          <w:rFonts w:ascii="Times New Roman" w:eastAsia="Times New Roman" w:hAnsi="Times New Roman" w:cs="Times New Roman"/>
          <w:color w:val="000000"/>
          <w:sz w:val="24"/>
          <w:szCs w:val="24"/>
          <w:lang w:val="bg-BG" w:eastAsia="bg-BG"/>
        </w:rPr>
        <w:t xml:space="preserve">. Настоящите правила влизат в сила от </w:t>
      </w:r>
      <w:r w:rsidR="000E115F" w:rsidRPr="00854B62">
        <w:rPr>
          <w:rFonts w:ascii="Times New Roman" w:eastAsia="Times New Roman" w:hAnsi="Times New Roman" w:cs="Times New Roman"/>
          <w:color w:val="000000"/>
          <w:sz w:val="24"/>
          <w:szCs w:val="24"/>
          <w:lang w:val="bg-BG" w:eastAsia="bg-BG"/>
        </w:rPr>
        <w:t>25.05</w:t>
      </w:r>
      <w:r w:rsidR="00DA62EA" w:rsidRPr="00854B62">
        <w:rPr>
          <w:rFonts w:ascii="Times New Roman" w:eastAsia="Times New Roman" w:hAnsi="Times New Roman" w:cs="Times New Roman"/>
          <w:color w:val="000000"/>
          <w:sz w:val="24"/>
          <w:szCs w:val="24"/>
          <w:lang w:val="bg-BG" w:eastAsia="bg-BG"/>
        </w:rPr>
        <w:t>.2018 г.</w:t>
      </w:r>
    </w:p>
    <w:p w14:paraId="6FC849AE" w14:textId="77777777" w:rsidR="00DA62EA" w:rsidRPr="00854B62" w:rsidRDefault="00DA62EA" w:rsidP="00DA62EA">
      <w:pPr>
        <w:ind w:left="57" w:right="57"/>
        <w:jc w:val="right"/>
        <w:rPr>
          <w:rFonts w:ascii="Times New Roman" w:eastAsia="Arial" w:hAnsi="Times New Roman" w:cs="Times New Roman"/>
          <w:b/>
          <w:sz w:val="24"/>
          <w:szCs w:val="24"/>
          <w:lang w:val="bg-BG"/>
        </w:rPr>
      </w:pPr>
    </w:p>
    <w:p w14:paraId="3D732DE6" w14:textId="77777777" w:rsidR="009812A1" w:rsidRPr="00375990" w:rsidRDefault="009812A1" w:rsidP="009812A1">
      <w:pPr>
        <w:jc w:val="both"/>
        <w:rPr>
          <w:rFonts w:ascii="EYInterstate Light" w:hAnsi="EYInterstate Light" w:cs="Arial"/>
          <w:sz w:val="20"/>
          <w:szCs w:val="20"/>
          <w:lang w:val="bg-BG"/>
        </w:rPr>
      </w:pPr>
      <w:bookmarkStart w:id="0" w:name="_GoBack"/>
      <w:bookmarkEnd w:id="0"/>
    </w:p>
    <w:sectPr w:rsidR="009812A1" w:rsidRPr="00375990">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9331C" w14:textId="77777777" w:rsidR="009A39CE" w:rsidRDefault="009A39CE" w:rsidP="00B2778B">
      <w:pPr>
        <w:spacing w:after="0" w:line="240" w:lineRule="auto"/>
      </w:pPr>
      <w:r>
        <w:separator/>
      </w:r>
    </w:p>
  </w:endnote>
  <w:endnote w:type="continuationSeparator" w:id="0">
    <w:p w14:paraId="3B64AE05" w14:textId="77777777" w:rsidR="009A39CE" w:rsidRDefault="009A39CE" w:rsidP="00B2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YInterstate Light">
    <w:altName w:val="Arial Narrow"/>
    <w:charset w:val="CC"/>
    <w:family w:val="auto"/>
    <w:pitch w:val="variable"/>
    <w:sig w:usb0="00000001" w:usb1="5000206A"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53350"/>
      <w:docPartObj>
        <w:docPartGallery w:val="Page Numbers (Bottom of Page)"/>
        <w:docPartUnique/>
      </w:docPartObj>
    </w:sdtPr>
    <w:sdtEndPr>
      <w:rPr>
        <w:rFonts w:ascii="Arial" w:hAnsi="Arial" w:cs="Arial"/>
        <w:noProof/>
        <w:sz w:val="20"/>
        <w:szCs w:val="20"/>
      </w:rPr>
    </w:sdtEndPr>
    <w:sdtContent>
      <w:p w14:paraId="2920C27A" w14:textId="7CE51397" w:rsidR="00E17370" w:rsidRPr="00E17370" w:rsidRDefault="00E17370">
        <w:pPr>
          <w:pStyle w:val="Footer"/>
          <w:jc w:val="right"/>
          <w:rPr>
            <w:rFonts w:ascii="Arial" w:hAnsi="Arial" w:cs="Arial"/>
            <w:sz w:val="20"/>
            <w:szCs w:val="20"/>
          </w:rPr>
        </w:pPr>
        <w:r w:rsidRPr="00E17370">
          <w:rPr>
            <w:rFonts w:ascii="Arial" w:hAnsi="Arial" w:cs="Arial"/>
            <w:sz w:val="20"/>
            <w:szCs w:val="20"/>
          </w:rPr>
          <w:fldChar w:fldCharType="begin"/>
        </w:r>
        <w:r w:rsidRPr="00E17370">
          <w:rPr>
            <w:rFonts w:ascii="Arial" w:hAnsi="Arial" w:cs="Arial"/>
            <w:sz w:val="20"/>
            <w:szCs w:val="20"/>
          </w:rPr>
          <w:instrText xml:space="preserve"> PAGE   \* MERGEFORMAT </w:instrText>
        </w:r>
        <w:r w:rsidRPr="00E17370">
          <w:rPr>
            <w:rFonts w:ascii="Arial" w:hAnsi="Arial" w:cs="Arial"/>
            <w:sz w:val="20"/>
            <w:szCs w:val="20"/>
          </w:rPr>
          <w:fldChar w:fldCharType="separate"/>
        </w:r>
        <w:r w:rsidR="000E115F">
          <w:rPr>
            <w:rFonts w:ascii="Arial" w:hAnsi="Arial" w:cs="Arial"/>
            <w:noProof/>
            <w:sz w:val="20"/>
            <w:szCs w:val="20"/>
          </w:rPr>
          <w:t>6</w:t>
        </w:r>
        <w:r w:rsidRPr="00E17370">
          <w:rPr>
            <w:rFonts w:ascii="Arial" w:hAnsi="Arial" w:cs="Arial"/>
            <w:noProof/>
            <w:sz w:val="20"/>
            <w:szCs w:val="20"/>
          </w:rPr>
          <w:fldChar w:fldCharType="end"/>
        </w:r>
      </w:p>
    </w:sdtContent>
  </w:sdt>
  <w:p w14:paraId="7FD76CAD" w14:textId="77777777" w:rsidR="00E17370" w:rsidRDefault="00E17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BCBB" w14:textId="77777777" w:rsidR="009A39CE" w:rsidRDefault="009A39CE" w:rsidP="00B2778B">
      <w:pPr>
        <w:spacing w:after="0" w:line="240" w:lineRule="auto"/>
      </w:pPr>
      <w:r>
        <w:separator/>
      </w:r>
    </w:p>
  </w:footnote>
  <w:footnote w:type="continuationSeparator" w:id="0">
    <w:p w14:paraId="2582ABB8" w14:textId="77777777" w:rsidR="009A39CE" w:rsidRDefault="009A39CE" w:rsidP="00B27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F3C"/>
    <w:multiLevelType w:val="multilevel"/>
    <w:tmpl w:val="1F0C5AB2"/>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67038D"/>
    <w:multiLevelType w:val="hybridMultilevel"/>
    <w:tmpl w:val="D99E4154"/>
    <w:lvl w:ilvl="0" w:tplc="81EA4EE2">
      <w:start w:val="1"/>
      <w:numFmt w:val="lowerRoman"/>
      <w:lvlText w:val="%1)"/>
      <w:lvlJc w:val="right"/>
      <w:pPr>
        <w:ind w:left="720" w:hanging="360"/>
      </w:pPr>
      <w:rPr>
        <w:rFonts w:hint="default"/>
        <w:b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EF4C08"/>
    <w:multiLevelType w:val="multilevel"/>
    <w:tmpl w:val="10E8E9B0"/>
    <w:lvl w:ilvl="0">
      <w:start w:val="1"/>
      <w:numFmt w:val="lowerRoman"/>
      <w:lvlText w:val="%1)"/>
      <w:lvlJc w:val="right"/>
      <w:pPr>
        <w:ind w:left="720" w:hanging="360"/>
      </w:pPr>
      <w:rPr>
        <w:rFonts w:hint="default"/>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533CE1"/>
    <w:multiLevelType w:val="hybridMultilevel"/>
    <w:tmpl w:val="5F0CE33A"/>
    <w:lvl w:ilvl="0" w:tplc="A3F8D268">
      <w:start w:val="1"/>
      <w:numFmt w:val="lowerRoman"/>
      <w:lvlText w:val="%1)"/>
      <w:lvlJc w:val="right"/>
      <w:pPr>
        <w:ind w:left="720" w:hanging="360"/>
      </w:pPr>
      <w:rPr>
        <w:rFonts w:hint="default"/>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84272BB"/>
    <w:multiLevelType w:val="hybridMultilevel"/>
    <w:tmpl w:val="8AC2C718"/>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A53367E"/>
    <w:multiLevelType w:val="hybridMultilevel"/>
    <w:tmpl w:val="5B762B3A"/>
    <w:lvl w:ilvl="0" w:tplc="81EA4EE2">
      <w:start w:val="1"/>
      <w:numFmt w:val="lowerRoman"/>
      <w:lvlText w:val="%1)"/>
      <w:lvlJc w:val="right"/>
      <w:pPr>
        <w:ind w:left="720" w:hanging="360"/>
      </w:pPr>
      <w:rPr>
        <w:rFonts w:hint="default"/>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7D2407"/>
    <w:multiLevelType w:val="hybridMultilevel"/>
    <w:tmpl w:val="6B4832AA"/>
    <w:lvl w:ilvl="0" w:tplc="4EFA2E1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8136DF"/>
    <w:multiLevelType w:val="multilevel"/>
    <w:tmpl w:val="72FE1C84"/>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AF00E0"/>
    <w:multiLevelType w:val="hybridMultilevel"/>
    <w:tmpl w:val="6FEAF7B0"/>
    <w:lvl w:ilvl="0" w:tplc="0409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AF0281A"/>
    <w:multiLevelType w:val="multilevel"/>
    <w:tmpl w:val="43C8BDEE"/>
    <w:lvl w:ilvl="0">
      <w:start w:val="1"/>
      <w:numFmt w:val="lowerRoman"/>
      <w:lvlText w:val="%1)"/>
      <w:lvlJc w:val="righ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AA3E45"/>
    <w:multiLevelType w:val="hybridMultilevel"/>
    <w:tmpl w:val="05726224"/>
    <w:lvl w:ilvl="0" w:tplc="8A401F98">
      <w:start w:val="1"/>
      <w:numFmt w:val="lowerRoman"/>
      <w:lvlText w:val="%1)"/>
      <w:lvlJc w:val="righ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4FA4C9A"/>
    <w:multiLevelType w:val="multilevel"/>
    <w:tmpl w:val="D9F66C0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A506B8D"/>
    <w:multiLevelType w:val="hybridMultilevel"/>
    <w:tmpl w:val="E2789CA8"/>
    <w:lvl w:ilvl="0" w:tplc="BA12D96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E96FBD"/>
    <w:multiLevelType w:val="multilevel"/>
    <w:tmpl w:val="3C6419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F0346A8"/>
    <w:multiLevelType w:val="multilevel"/>
    <w:tmpl w:val="E2AECB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4B5694"/>
    <w:multiLevelType w:val="multilevel"/>
    <w:tmpl w:val="5B4289B6"/>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F64C51"/>
    <w:multiLevelType w:val="hybridMultilevel"/>
    <w:tmpl w:val="92D22CAC"/>
    <w:lvl w:ilvl="0" w:tplc="3668A404">
      <w:start w:val="1"/>
      <w:numFmt w:val="lowerRoman"/>
      <w:lvlText w:val="%1)"/>
      <w:lvlJc w:val="righ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6E35477"/>
    <w:multiLevelType w:val="multilevel"/>
    <w:tmpl w:val="21644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DD749B"/>
    <w:multiLevelType w:val="hybridMultilevel"/>
    <w:tmpl w:val="7FB48A88"/>
    <w:lvl w:ilvl="0" w:tplc="81EA4EE2">
      <w:start w:val="1"/>
      <w:numFmt w:val="lowerRoman"/>
      <w:lvlText w:val="%1)"/>
      <w:lvlJc w:val="right"/>
      <w:pPr>
        <w:ind w:left="720" w:hanging="360"/>
      </w:pPr>
      <w:rPr>
        <w:rFonts w:hint="default"/>
        <w:sz w:val="22"/>
        <w:szCs w:val="22"/>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F265FF2"/>
    <w:multiLevelType w:val="hybridMultilevel"/>
    <w:tmpl w:val="36CCBF82"/>
    <w:lvl w:ilvl="0" w:tplc="645A4506">
      <w:start w:val="1"/>
      <w:numFmt w:val="lowerRoman"/>
      <w:lvlText w:val="%1)"/>
      <w:lvlJc w:val="righ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F850DC2"/>
    <w:multiLevelType w:val="multilevel"/>
    <w:tmpl w:val="CA34E2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0CA443B"/>
    <w:multiLevelType w:val="hybridMultilevel"/>
    <w:tmpl w:val="8A3A4984"/>
    <w:lvl w:ilvl="0" w:tplc="A0AC6B26">
      <w:start w:val="1"/>
      <w:numFmt w:val="bullet"/>
      <w:lvlText w:val="►"/>
      <w:lvlJc w:val="left"/>
      <w:pPr>
        <w:tabs>
          <w:tab w:val="num" w:pos="720"/>
        </w:tabs>
        <w:ind w:left="720" w:hanging="360"/>
      </w:pPr>
      <w:rPr>
        <w:rFonts w:ascii="Arial" w:hAnsi="Arial" w:hint="default"/>
      </w:rPr>
    </w:lvl>
    <w:lvl w:ilvl="1" w:tplc="1B166324" w:tentative="1">
      <w:start w:val="1"/>
      <w:numFmt w:val="bullet"/>
      <w:lvlText w:val="►"/>
      <w:lvlJc w:val="left"/>
      <w:pPr>
        <w:tabs>
          <w:tab w:val="num" w:pos="1440"/>
        </w:tabs>
        <w:ind w:left="1440" w:hanging="360"/>
      </w:pPr>
      <w:rPr>
        <w:rFonts w:ascii="Arial" w:hAnsi="Arial" w:hint="default"/>
      </w:rPr>
    </w:lvl>
    <w:lvl w:ilvl="2" w:tplc="D3F26A9A" w:tentative="1">
      <w:start w:val="1"/>
      <w:numFmt w:val="bullet"/>
      <w:lvlText w:val="►"/>
      <w:lvlJc w:val="left"/>
      <w:pPr>
        <w:tabs>
          <w:tab w:val="num" w:pos="2160"/>
        </w:tabs>
        <w:ind w:left="2160" w:hanging="360"/>
      </w:pPr>
      <w:rPr>
        <w:rFonts w:ascii="Arial" w:hAnsi="Arial" w:hint="default"/>
      </w:rPr>
    </w:lvl>
    <w:lvl w:ilvl="3" w:tplc="F49EE1A8" w:tentative="1">
      <w:start w:val="1"/>
      <w:numFmt w:val="bullet"/>
      <w:lvlText w:val="►"/>
      <w:lvlJc w:val="left"/>
      <w:pPr>
        <w:tabs>
          <w:tab w:val="num" w:pos="2880"/>
        </w:tabs>
        <w:ind w:left="2880" w:hanging="360"/>
      </w:pPr>
      <w:rPr>
        <w:rFonts w:ascii="Arial" w:hAnsi="Arial" w:hint="default"/>
      </w:rPr>
    </w:lvl>
    <w:lvl w:ilvl="4" w:tplc="7F567E56" w:tentative="1">
      <w:start w:val="1"/>
      <w:numFmt w:val="bullet"/>
      <w:lvlText w:val="►"/>
      <w:lvlJc w:val="left"/>
      <w:pPr>
        <w:tabs>
          <w:tab w:val="num" w:pos="3600"/>
        </w:tabs>
        <w:ind w:left="3600" w:hanging="360"/>
      </w:pPr>
      <w:rPr>
        <w:rFonts w:ascii="Arial" w:hAnsi="Arial" w:hint="default"/>
      </w:rPr>
    </w:lvl>
    <w:lvl w:ilvl="5" w:tplc="112E953C" w:tentative="1">
      <w:start w:val="1"/>
      <w:numFmt w:val="bullet"/>
      <w:lvlText w:val="►"/>
      <w:lvlJc w:val="left"/>
      <w:pPr>
        <w:tabs>
          <w:tab w:val="num" w:pos="4320"/>
        </w:tabs>
        <w:ind w:left="4320" w:hanging="360"/>
      </w:pPr>
      <w:rPr>
        <w:rFonts w:ascii="Arial" w:hAnsi="Arial" w:hint="default"/>
      </w:rPr>
    </w:lvl>
    <w:lvl w:ilvl="6" w:tplc="BE2657E4" w:tentative="1">
      <w:start w:val="1"/>
      <w:numFmt w:val="bullet"/>
      <w:lvlText w:val="►"/>
      <w:lvlJc w:val="left"/>
      <w:pPr>
        <w:tabs>
          <w:tab w:val="num" w:pos="5040"/>
        </w:tabs>
        <w:ind w:left="5040" w:hanging="360"/>
      </w:pPr>
      <w:rPr>
        <w:rFonts w:ascii="Arial" w:hAnsi="Arial" w:hint="default"/>
      </w:rPr>
    </w:lvl>
    <w:lvl w:ilvl="7" w:tplc="483ED254" w:tentative="1">
      <w:start w:val="1"/>
      <w:numFmt w:val="bullet"/>
      <w:lvlText w:val="►"/>
      <w:lvlJc w:val="left"/>
      <w:pPr>
        <w:tabs>
          <w:tab w:val="num" w:pos="5760"/>
        </w:tabs>
        <w:ind w:left="5760" w:hanging="360"/>
      </w:pPr>
      <w:rPr>
        <w:rFonts w:ascii="Arial" w:hAnsi="Arial" w:hint="default"/>
      </w:rPr>
    </w:lvl>
    <w:lvl w:ilvl="8" w:tplc="789C92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630035"/>
    <w:multiLevelType w:val="hybridMultilevel"/>
    <w:tmpl w:val="61E61F8E"/>
    <w:lvl w:ilvl="0" w:tplc="C1B024DA">
      <w:start w:val="1"/>
      <w:numFmt w:val="bullet"/>
      <w:lvlText w:val=""/>
      <w:lvlJc w:val="left"/>
      <w:pPr>
        <w:ind w:left="720" w:hanging="360"/>
      </w:pPr>
      <w:rPr>
        <w:rFonts w:ascii="Symbol" w:hAnsi="Symbol"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3E56502"/>
    <w:multiLevelType w:val="hybridMultilevel"/>
    <w:tmpl w:val="777EB9E0"/>
    <w:lvl w:ilvl="0" w:tplc="59AEF424">
      <w:start w:val="1"/>
      <w:numFmt w:val="lowerRoman"/>
      <w:lvlText w:val="%1)"/>
      <w:lvlJc w:val="right"/>
      <w:pPr>
        <w:tabs>
          <w:tab w:val="num" w:pos="720"/>
        </w:tabs>
        <w:ind w:left="720" w:hanging="360"/>
      </w:pPr>
      <w:rPr>
        <w:rFonts w:hint="default"/>
        <w:sz w:val="24"/>
        <w:szCs w:val="24"/>
      </w:rPr>
    </w:lvl>
    <w:lvl w:ilvl="1" w:tplc="1B166324" w:tentative="1">
      <w:start w:val="1"/>
      <w:numFmt w:val="bullet"/>
      <w:lvlText w:val="►"/>
      <w:lvlJc w:val="left"/>
      <w:pPr>
        <w:tabs>
          <w:tab w:val="num" w:pos="1440"/>
        </w:tabs>
        <w:ind w:left="1440" w:hanging="360"/>
      </w:pPr>
      <w:rPr>
        <w:rFonts w:ascii="Arial" w:hAnsi="Arial" w:hint="default"/>
      </w:rPr>
    </w:lvl>
    <w:lvl w:ilvl="2" w:tplc="D3F26A9A" w:tentative="1">
      <w:start w:val="1"/>
      <w:numFmt w:val="bullet"/>
      <w:lvlText w:val="►"/>
      <w:lvlJc w:val="left"/>
      <w:pPr>
        <w:tabs>
          <w:tab w:val="num" w:pos="2160"/>
        </w:tabs>
        <w:ind w:left="2160" w:hanging="360"/>
      </w:pPr>
      <w:rPr>
        <w:rFonts w:ascii="Arial" w:hAnsi="Arial" w:hint="default"/>
      </w:rPr>
    </w:lvl>
    <w:lvl w:ilvl="3" w:tplc="F49EE1A8" w:tentative="1">
      <w:start w:val="1"/>
      <w:numFmt w:val="bullet"/>
      <w:lvlText w:val="►"/>
      <w:lvlJc w:val="left"/>
      <w:pPr>
        <w:tabs>
          <w:tab w:val="num" w:pos="2880"/>
        </w:tabs>
        <w:ind w:left="2880" w:hanging="360"/>
      </w:pPr>
      <w:rPr>
        <w:rFonts w:ascii="Arial" w:hAnsi="Arial" w:hint="default"/>
      </w:rPr>
    </w:lvl>
    <w:lvl w:ilvl="4" w:tplc="7F567E56" w:tentative="1">
      <w:start w:val="1"/>
      <w:numFmt w:val="bullet"/>
      <w:lvlText w:val="►"/>
      <w:lvlJc w:val="left"/>
      <w:pPr>
        <w:tabs>
          <w:tab w:val="num" w:pos="3600"/>
        </w:tabs>
        <w:ind w:left="3600" w:hanging="360"/>
      </w:pPr>
      <w:rPr>
        <w:rFonts w:ascii="Arial" w:hAnsi="Arial" w:hint="default"/>
      </w:rPr>
    </w:lvl>
    <w:lvl w:ilvl="5" w:tplc="112E953C" w:tentative="1">
      <w:start w:val="1"/>
      <w:numFmt w:val="bullet"/>
      <w:lvlText w:val="►"/>
      <w:lvlJc w:val="left"/>
      <w:pPr>
        <w:tabs>
          <w:tab w:val="num" w:pos="4320"/>
        </w:tabs>
        <w:ind w:left="4320" w:hanging="360"/>
      </w:pPr>
      <w:rPr>
        <w:rFonts w:ascii="Arial" w:hAnsi="Arial" w:hint="default"/>
      </w:rPr>
    </w:lvl>
    <w:lvl w:ilvl="6" w:tplc="BE2657E4" w:tentative="1">
      <w:start w:val="1"/>
      <w:numFmt w:val="bullet"/>
      <w:lvlText w:val="►"/>
      <w:lvlJc w:val="left"/>
      <w:pPr>
        <w:tabs>
          <w:tab w:val="num" w:pos="5040"/>
        </w:tabs>
        <w:ind w:left="5040" w:hanging="360"/>
      </w:pPr>
      <w:rPr>
        <w:rFonts w:ascii="Arial" w:hAnsi="Arial" w:hint="default"/>
      </w:rPr>
    </w:lvl>
    <w:lvl w:ilvl="7" w:tplc="483ED254" w:tentative="1">
      <w:start w:val="1"/>
      <w:numFmt w:val="bullet"/>
      <w:lvlText w:val="►"/>
      <w:lvlJc w:val="left"/>
      <w:pPr>
        <w:tabs>
          <w:tab w:val="num" w:pos="5760"/>
        </w:tabs>
        <w:ind w:left="5760" w:hanging="360"/>
      </w:pPr>
      <w:rPr>
        <w:rFonts w:ascii="Arial" w:hAnsi="Arial" w:hint="default"/>
      </w:rPr>
    </w:lvl>
    <w:lvl w:ilvl="8" w:tplc="789C92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A56BA4"/>
    <w:multiLevelType w:val="hybridMultilevel"/>
    <w:tmpl w:val="653C275E"/>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779204C"/>
    <w:multiLevelType w:val="hybridMultilevel"/>
    <w:tmpl w:val="7D28C4DE"/>
    <w:lvl w:ilvl="0" w:tplc="EC38B320">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9563C6B"/>
    <w:multiLevelType w:val="multilevel"/>
    <w:tmpl w:val="AE8A62E2"/>
    <w:lvl w:ilvl="0">
      <w:start w:val="1"/>
      <w:numFmt w:val="lowerRoman"/>
      <w:lvlText w:val="%1)"/>
      <w:lvlJc w:val="righ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832830"/>
    <w:multiLevelType w:val="hybridMultilevel"/>
    <w:tmpl w:val="65280A16"/>
    <w:lvl w:ilvl="0" w:tplc="727ED6A4">
      <w:start w:val="1"/>
      <w:numFmt w:val="lowerRoman"/>
      <w:lvlText w:val="%1)"/>
      <w:lvlJc w:val="right"/>
      <w:pPr>
        <w:ind w:left="720" w:hanging="360"/>
      </w:pPr>
      <w:rPr>
        <w:rFonts w:hint="default"/>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BB65976"/>
    <w:multiLevelType w:val="hybridMultilevel"/>
    <w:tmpl w:val="8AC2C718"/>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D6903A4"/>
    <w:multiLevelType w:val="hybridMultilevel"/>
    <w:tmpl w:val="2AE4C67C"/>
    <w:lvl w:ilvl="0" w:tplc="FD428590">
      <w:start w:val="1"/>
      <w:numFmt w:val="lowerRoman"/>
      <w:lvlText w:val="%1)"/>
      <w:lvlJc w:val="righ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0FF7AD7"/>
    <w:multiLevelType w:val="multilevel"/>
    <w:tmpl w:val="DF52FD38"/>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EYInterstate Light" w:hAnsi="EYInterstate Light" w:cs="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1" w15:restartNumberingAfterBreak="0">
    <w:nsid w:val="55532B8E"/>
    <w:multiLevelType w:val="hybridMultilevel"/>
    <w:tmpl w:val="A92EEAD2"/>
    <w:lvl w:ilvl="0" w:tplc="0409000F">
      <w:start w:val="1"/>
      <w:numFmt w:val="decimal"/>
      <w:lvlText w:val="%1."/>
      <w:lvlJc w:val="left"/>
      <w:pPr>
        <w:ind w:left="720" w:hanging="360"/>
      </w:pPr>
      <w:rPr>
        <w:rFonts w:ascii="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8307F71"/>
    <w:multiLevelType w:val="multilevel"/>
    <w:tmpl w:val="E1BA36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1803F6"/>
    <w:multiLevelType w:val="hybridMultilevel"/>
    <w:tmpl w:val="55F8A012"/>
    <w:lvl w:ilvl="0" w:tplc="81EA4EE2">
      <w:start w:val="1"/>
      <w:numFmt w:val="lowerRoman"/>
      <w:lvlText w:val="%1)"/>
      <w:lvlJc w:val="right"/>
      <w:pPr>
        <w:ind w:left="720" w:hanging="360"/>
      </w:pPr>
      <w:rPr>
        <w:rFonts w:hint="default"/>
        <w:sz w:val="22"/>
        <w:szCs w:val="22"/>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DDE4F8B"/>
    <w:multiLevelType w:val="hybridMultilevel"/>
    <w:tmpl w:val="0970836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5B46820"/>
    <w:multiLevelType w:val="hybridMultilevel"/>
    <w:tmpl w:val="A18E3AEE"/>
    <w:lvl w:ilvl="0" w:tplc="10DAE6C2">
      <w:start w:val="1"/>
      <w:numFmt w:val="lowerRoman"/>
      <w:lvlText w:val="%1)"/>
      <w:lvlJc w:val="right"/>
      <w:pPr>
        <w:ind w:left="720" w:hanging="360"/>
      </w:pPr>
      <w:rPr>
        <w:rFonts w:hint="default"/>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6342D1C"/>
    <w:multiLevelType w:val="hybridMultilevel"/>
    <w:tmpl w:val="6C1E2762"/>
    <w:lvl w:ilvl="0" w:tplc="0409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67F62D3"/>
    <w:multiLevelType w:val="multilevel"/>
    <w:tmpl w:val="02666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050D04"/>
    <w:multiLevelType w:val="multilevel"/>
    <w:tmpl w:val="1D4402B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9D3CB8"/>
    <w:multiLevelType w:val="multilevel"/>
    <w:tmpl w:val="5732960A"/>
    <w:lvl w:ilvl="0">
      <w:start w:val="8"/>
      <w:numFmt w:val="decimal"/>
      <w:lvlText w:val="%1."/>
      <w:lvlJc w:val="left"/>
      <w:pPr>
        <w:ind w:left="384" w:hanging="384"/>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40" w15:restartNumberingAfterBreak="0">
    <w:nsid w:val="76171D26"/>
    <w:multiLevelType w:val="multilevel"/>
    <w:tmpl w:val="EA7C49EE"/>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150BD9"/>
    <w:multiLevelType w:val="multilevel"/>
    <w:tmpl w:val="4C420A72"/>
    <w:lvl w:ilvl="0">
      <w:start w:val="13"/>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782D1E59"/>
    <w:multiLevelType w:val="hybridMultilevel"/>
    <w:tmpl w:val="C9DEF938"/>
    <w:lvl w:ilvl="0" w:tplc="5D10924C">
      <w:start w:val="1"/>
      <w:numFmt w:val="lowerRoman"/>
      <w:lvlText w:val="%1)"/>
      <w:lvlJc w:val="righ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9521893"/>
    <w:multiLevelType w:val="multilevel"/>
    <w:tmpl w:val="FD7AE3C8"/>
    <w:lvl w:ilvl="0">
      <w:start w:val="8"/>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4" w15:restartNumberingAfterBreak="0">
    <w:nsid w:val="7CB03FCC"/>
    <w:multiLevelType w:val="multilevel"/>
    <w:tmpl w:val="BDA05B5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DDE7D4C"/>
    <w:multiLevelType w:val="hybridMultilevel"/>
    <w:tmpl w:val="F086FCAE"/>
    <w:lvl w:ilvl="0" w:tplc="22A466C8">
      <w:start w:val="1"/>
      <w:numFmt w:val="lowerRoman"/>
      <w:lvlText w:val="%1)"/>
      <w:lvlJc w:val="right"/>
      <w:pPr>
        <w:ind w:left="720" w:hanging="360"/>
      </w:pPr>
      <w:rPr>
        <w:rFonts w:hint="default"/>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E206DF6"/>
    <w:multiLevelType w:val="hybridMultilevel"/>
    <w:tmpl w:val="375C3C8E"/>
    <w:lvl w:ilvl="0" w:tplc="0409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FAB1ED3"/>
    <w:multiLevelType w:val="multilevel"/>
    <w:tmpl w:val="34449A20"/>
    <w:lvl w:ilvl="0">
      <w:start w:val="1"/>
      <w:numFmt w:val="lowerRoman"/>
      <w:lvlText w:val="%1)"/>
      <w:lvlJc w:val="right"/>
      <w:pPr>
        <w:ind w:left="720" w:hanging="360"/>
      </w:pPr>
      <w:rPr>
        <w:rFonts w:hint="default"/>
        <w:sz w:val="24"/>
        <w:szCs w:val="24"/>
      </w:rPr>
    </w:lvl>
    <w:lvl w:ilvl="1">
      <w:start w:val="1"/>
      <w:numFmt w:val="decimal"/>
      <w:isLgl/>
      <w:lvlText w:val="%1.%2."/>
      <w:lvlJc w:val="left"/>
      <w:pPr>
        <w:ind w:left="960" w:hanging="60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9"/>
  </w:num>
  <w:num w:numId="3">
    <w:abstractNumId w:val="24"/>
  </w:num>
  <w:num w:numId="4">
    <w:abstractNumId w:val="37"/>
  </w:num>
  <w:num w:numId="5">
    <w:abstractNumId w:val="22"/>
  </w:num>
  <w:num w:numId="6">
    <w:abstractNumId w:val="1"/>
  </w:num>
  <w:num w:numId="7">
    <w:abstractNumId w:val="9"/>
  </w:num>
  <w:num w:numId="8">
    <w:abstractNumId w:val="25"/>
  </w:num>
  <w:num w:numId="9">
    <w:abstractNumId w:val="43"/>
  </w:num>
  <w:num w:numId="10">
    <w:abstractNumId w:val="36"/>
  </w:num>
  <w:num w:numId="11">
    <w:abstractNumId w:val="46"/>
  </w:num>
  <w:num w:numId="12">
    <w:abstractNumId w:val="38"/>
  </w:num>
  <w:num w:numId="13">
    <w:abstractNumId w:val="40"/>
  </w:num>
  <w:num w:numId="14">
    <w:abstractNumId w:val="41"/>
  </w:num>
  <w:num w:numId="15">
    <w:abstractNumId w:val="8"/>
  </w:num>
  <w:num w:numId="16">
    <w:abstractNumId w:val="21"/>
  </w:num>
  <w:num w:numId="17">
    <w:abstractNumId w:val="15"/>
  </w:num>
  <w:num w:numId="18">
    <w:abstractNumId w:val="44"/>
  </w:num>
  <w:num w:numId="19">
    <w:abstractNumId w:val="4"/>
  </w:num>
  <w:num w:numId="20">
    <w:abstractNumId w:val="28"/>
  </w:num>
  <w:num w:numId="21">
    <w:abstractNumId w:val="31"/>
  </w:num>
  <w:num w:numId="22">
    <w:abstractNumId w:val="26"/>
  </w:num>
  <w:num w:numId="23">
    <w:abstractNumId w:val="6"/>
  </w:num>
  <w:num w:numId="24">
    <w:abstractNumId w:val="23"/>
  </w:num>
  <w:num w:numId="25">
    <w:abstractNumId w:val="12"/>
  </w:num>
  <w:num w:numId="26">
    <w:abstractNumId w:val="13"/>
  </w:num>
  <w:num w:numId="27">
    <w:abstractNumId w:val="20"/>
  </w:num>
  <w:num w:numId="28">
    <w:abstractNumId w:val="11"/>
  </w:num>
  <w:num w:numId="29">
    <w:abstractNumId w:val="14"/>
  </w:num>
  <w:num w:numId="30">
    <w:abstractNumId w:val="32"/>
  </w:num>
  <w:num w:numId="31">
    <w:abstractNumId w:val="35"/>
  </w:num>
  <w:num w:numId="32">
    <w:abstractNumId w:val="27"/>
  </w:num>
  <w:num w:numId="33">
    <w:abstractNumId w:val="30"/>
  </w:num>
  <w:num w:numId="34">
    <w:abstractNumId w:val="16"/>
  </w:num>
  <w:num w:numId="35">
    <w:abstractNumId w:val="5"/>
  </w:num>
  <w:num w:numId="36">
    <w:abstractNumId w:val="33"/>
  </w:num>
  <w:num w:numId="37">
    <w:abstractNumId w:val="18"/>
  </w:num>
  <w:num w:numId="38">
    <w:abstractNumId w:val="45"/>
  </w:num>
  <w:num w:numId="39">
    <w:abstractNumId w:val="42"/>
  </w:num>
  <w:num w:numId="40">
    <w:abstractNumId w:val="47"/>
  </w:num>
  <w:num w:numId="41">
    <w:abstractNumId w:val="2"/>
  </w:num>
  <w:num w:numId="42">
    <w:abstractNumId w:val="19"/>
  </w:num>
  <w:num w:numId="43">
    <w:abstractNumId w:val="10"/>
  </w:num>
  <w:num w:numId="44">
    <w:abstractNumId w:val="3"/>
  </w:num>
  <w:num w:numId="45">
    <w:abstractNumId w:val="34"/>
  </w:num>
  <w:num w:numId="46">
    <w:abstractNumId w:val="7"/>
  </w:num>
  <w:num w:numId="47">
    <w:abstractNumId w:val="0"/>
  </w:num>
  <w:num w:numId="48">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A2"/>
    <w:rsid w:val="00000D12"/>
    <w:rsid w:val="000068A2"/>
    <w:rsid w:val="00010F5D"/>
    <w:rsid w:val="00032D42"/>
    <w:rsid w:val="00035F43"/>
    <w:rsid w:val="0005608D"/>
    <w:rsid w:val="000601E6"/>
    <w:rsid w:val="00066A39"/>
    <w:rsid w:val="000C3D30"/>
    <w:rsid w:val="000C3D64"/>
    <w:rsid w:val="000E115F"/>
    <w:rsid w:val="00101138"/>
    <w:rsid w:val="00132B16"/>
    <w:rsid w:val="001401FA"/>
    <w:rsid w:val="001512A1"/>
    <w:rsid w:val="001535C5"/>
    <w:rsid w:val="0015401F"/>
    <w:rsid w:val="00157B43"/>
    <w:rsid w:val="00163134"/>
    <w:rsid w:val="00164F81"/>
    <w:rsid w:val="00183739"/>
    <w:rsid w:val="0019485F"/>
    <w:rsid w:val="001A2D59"/>
    <w:rsid w:val="001A64FC"/>
    <w:rsid w:val="001A6B03"/>
    <w:rsid w:val="001C3565"/>
    <w:rsid w:val="001D0155"/>
    <w:rsid w:val="00233552"/>
    <w:rsid w:val="00242381"/>
    <w:rsid w:val="00245D8F"/>
    <w:rsid w:val="00257970"/>
    <w:rsid w:val="00267DFE"/>
    <w:rsid w:val="00291C4B"/>
    <w:rsid w:val="00292456"/>
    <w:rsid w:val="002B1E8B"/>
    <w:rsid w:val="002B443F"/>
    <w:rsid w:val="002B4E31"/>
    <w:rsid w:val="002C3530"/>
    <w:rsid w:val="002C7412"/>
    <w:rsid w:val="002D4FA3"/>
    <w:rsid w:val="002D7E52"/>
    <w:rsid w:val="00312A37"/>
    <w:rsid w:val="00356595"/>
    <w:rsid w:val="00370655"/>
    <w:rsid w:val="00375990"/>
    <w:rsid w:val="003C37FE"/>
    <w:rsid w:val="003C55EC"/>
    <w:rsid w:val="003C627D"/>
    <w:rsid w:val="003E28B2"/>
    <w:rsid w:val="003E28D5"/>
    <w:rsid w:val="003F0434"/>
    <w:rsid w:val="00411DC7"/>
    <w:rsid w:val="00443AC5"/>
    <w:rsid w:val="00443B99"/>
    <w:rsid w:val="00473762"/>
    <w:rsid w:val="00476156"/>
    <w:rsid w:val="004763F2"/>
    <w:rsid w:val="004847E7"/>
    <w:rsid w:val="004851AD"/>
    <w:rsid w:val="00493B04"/>
    <w:rsid w:val="004940C5"/>
    <w:rsid w:val="004973F4"/>
    <w:rsid w:val="004A390A"/>
    <w:rsid w:val="004B73A1"/>
    <w:rsid w:val="004C5474"/>
    <w:rsid w:val="004E3171"/>
    <w:rsid w:val="004E3F27"/>
    <w:rsid w:val="004F5649"/>
    <w:rsid w:val="00506237"/>
    <w:rsid w:val="00507914"/>
    <w:rsid w:val="005120A9"/>
    <w:rsid w:val="005141F2"/>
    <w:rsid w:val="0051495B"/>
    <w:rsid w:val="0052605F"/>
    <w:rsid w:val="00532F48"/>
    <w:rsid w:val="005A0CCE"/>
    <w:rsid w:val="005A1388"/>
    <w:rsid w:val="005A2A5F"/>
    <w:rsid w:val="005B2F34"/>
    <w:rsid w:val="005B4030"/>
    <w:rsid w:val="005B4C46"/>
    <w:rsid w:val="005B647E"/>
    <w:rsid w:val="005D027E"/>
    <w:rsid w:val="005D4795"/>
    <w:rsid w:val="005F02F0"/>
    <w:rsid w:val="005F434C"/>
    <w:rsid w:val="005F742A"/>
    <w:rsid w:val="0060257E"/>
    <w:rsid w:val="00621625"/>
    <w:rsid w:val="00651DBC"/>
    <w:rsid w:val="00660F1D"/>
    <w:rsid w:val="00664FED"/>
    <w:rsid w:val="00682C35"/>
    <w:rsid w:val="00683DEB"/>
    <w:rsid w:val="00692920"/>
    <w:rsid w:val="0069740D"/>
    <w:rsid w:val="006C3298"/>
    <w:rsid w:val="00702864"/>
    <w:rsid w:val="00712992"/>
    <w:rsid w:val="0071761C"/>
    <w:rsid w:val="00763B7D"/>
    <w:rsid w:val="007670F9"/>
    <w:rsid w:val="00776711"/>
    <w:rsid w:val="00793FC4"/>
    <w:rsid w:val="007A394A"/>
    <w:rsid w:val="007A3C55"/>
    <w:rsid w:val="007A6A38"/>
    <w:rsid w:val="007A6BCC"/>
    <w:rsid w:val="007B6B29"/>
    <w:rsid w:val="007B7565"/>
    <w:rsid w:val="007E2F72"/>
    <w:rsid w:val="007E511B"/>
    <w:rsid w:val="007E6C46"/>
    <w:rsid w:val="007E7C01"/>
    <w:rsid w:val="007F0489"/>
    <w:rsid w:val="008033A5"/>
    <w:rsid w:val="00811A71"/>
    <w:rsid w:val="00854B62"/>
    <w:rsid w:val="00857BEC"/>
    <w:rsid w:val="00890D2F"/>
    <w:rsid w:val="0089124B"/>
    <w:rsid w:val="00894DE9"/>
    <w:rsid w:val="008A7654"/>
    <w:rsid w:val="008B61EF"/>
    <w:rsid w:val="008C1365"/>
    <w:rsid w:val="008D449B"/>
    <w:rsid w:val="008E4FBA"/>
    <w:rsid w:val="008F5936"/>
    <w:rsid w:val="008F6E07"/>
    <w:rsid w:val="00905F98"/>
    <w:rsid w:val="009061A0"/>
    <w:rsid w:val="00911CD7"/>
    <w:rsid w:val="00927CB4"/>
    <w:rsid w:val="009404FF"/>
    <w:rsid w:val="00943974"/>
    <w:rsid w:val="00953775"/>
    <w:rsid w:val="009812A1"/>
    <w:rsid w:val="00995C3D"/>
    <w:rsid w:val="009A39CE"/>
    <w:rsid w:val="009D05D8"/>
    <w:rsid w:val="009D144F"/>
    <w:rsid w:val="009E0359"/>
    <w:rsid w:val="009F17B9"/>
    <w:rsid w:val="00A317ED"/>
    <w:rsid w:val="00A33196"/>
    <w:rsid w:val="00A36ABD"/>
    <w:rsid w:val="00A56CBB"/>
    <w:rsid w:val="00A601E6"/>
    <w:rsid w:val="00A861F1"/>
    <w:rsid w:val="00AB0D62"/>
    <w:rsid w:val="00AB138C"/>
    <w:rsid w:val="00AB292B"/>
    <w:rsid w:val="00AC2628"/>
    <w:rsid w:val="00AE0C63"/>
    <w:rsid w:val="00AE2F94"/>
    <w:rsid w:val="00AF7381"/>
    <w:rsid w:val="00B175FB"/>
    <w:rsid w:val="00B2778B"/>
    <w:rsid w:val="00B4340F"/>
    <w:rsid w:val="00B546B1"/>
    <w:rsid w:val="00B563F3"/>
    <w:rsid w:val="00B61D65"/>
    <w:rsid w:val="00B71C06"/>
    <w:rsid w:val="00B75C75"/>
    <w:rsid w:val="00B8006D"/>
    <w:rsid w:val="00B97610"/>
    <w:rsid w:val="00BB2690"/>
    <w:rsid w:val="00BC33AA"/>
    <w:rsid w:val="00BD1EFE"/>
    <w:rsid w:val="00BE29F8"/>
    <w:rsid w:val="00BE5A57"/>
    <w:rsid w:val="00BF1829"/>
    <w:rsid w:val="00BF1ADC"/>
    <w:rsid w:val="00BF2F53"/>
    <w:rsid w:val="00C1280B"/>
    <w:rsid w:val="00C234EF"/>
    <w:rsid w:val="00C30053"/>
    <w:rsid w:val="00C359DA"/>
    <w:rsid w:val="00C52C76"/>
    <w:rsid w:val="00C662FB"/>
    <w:rsid w:val="00C83019"/>
    <w:rsid w:val="00CA4C1A"/>
    <w:rsid w:val="00CB0CE4"/>
    <w:rsid w:val="00CC3BF5"/>
    <w:rsid w:val="00CE0A1A"/>
    <w:rsid w:val="00CE188D"/>
    <w:rsid w:val="00D06E49"/>
    <w:rsid w:val="00D25B7B"/>
    <w:rsid w:val="00D33C01"/>
    <w:rsid w:val="00D41810"/>
    <w:rsid w:val="00D6015F"/>
    <w:rsid w:val="00D62210"/>
    <w:rsid w:val="00D62CB7"/>
    <w:rsid w:val="00D64A3E"/>
    <w:rsid w:val="00D75BA2"/>
    <w:rsid w:val="00DA62EA"/>
    <w:rsid w:val="00DB5616"/>
    <w:rsid w:val="00DC0939"/>
    <w:rsid w:val="00DC10B3"/>
    <w:rsid w:val="00DC16C0"/>
    <w:rsid w:val="00DC57B6"/>
    <w:rsid w:val="00DF4645"/>
    <w:rsid w:val="00E06AD1"/>
    <w:rsid w:val="00E148FD"/>
    <w:rsid w:val="00E16B0B"/>
    <w:rsid w:val="00E17370"/>
    <w:rsid w:val="00E17E53"/>
    <w:rsid w:val="00E200D0"/>
    <w:rsid w:val="00E65F19"/>
    <w:rsid w:val="00E668D6"/>
    <w:rsid w:val="00EB157A"/>
    <w:rsid w:val="00EB373D"/>
    <w:rsid w:val="00EB5DEA"/>
    <w:rsid w:val="00EB6B1A"/>
    <w:rsid w:val="00EC3B8B"/>
    <w:rsid w:val="00ED3691"/>
    <w:rsid w:val="00EF26A2"/>
    <w:rsid w:val="00F25EB2"/>
    <w:rsid w:val="00F558DF"/>
    <w:rsid w:val="00F60CFF"/>
    <w:rsid w:val="00FC6AAD"/>
    <w:rsid w:val="00FE3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916C"/>
  <w15:chartTrackingRefBased/>
  <w15:docId w15:val="{76C502BB-DFF4-4918-BE1A-42F10A05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C5"/>
    <w:pPr>
      <w:ind w:left="720"/>
      <w:contextualSpacing/>
    </w:pPr>
  </w:style>
  <w:style w:type="paragraph" w:styleId="Header">
    <w:name w:val="header"/>
    <w:basedOn w:val="Normal"/>
    <w:link w:val="HeaderChar"/>
    <w:uiPriority w:val="99"/>
    <w:unhideWhenUsed/>
    <w:rsid w:val="00B277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78B"/>
  </w:style>
  <w:style w:type="paragraph" w:styleId="Footer">
    <w:name w:val="footer"/>
    <w:basedOn w:val="Normal"/>
    <w:link w:val="FooterChar"/>
    <w:uiPriority w:val="99"/>
    <w:unhideWhenUsed/>
    <w:rsid w:val="00B277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78B"/>
  </w:style>
  <w:style w:type="character" w:styleId="Hyperlink">
    <w:name w:val="Hyperlink"/>
    <w:basedOn w:val="DefaultParagraphFont"/>
    <w:uiPriority w:val="99"/>
    <w:unhideWhenUsed/>
    <w:rsid w:val="00AB138C"/>
    <w:rPr>
      <w:color w:val="0000FF"/>
      <w:u w:val="single"/>
    </w:rPr>
  </w:style>
  <w:style w:type="paragraph" w:customStyle="1" w:styleId="Normal1">
    <w:name w:val="Normal1"/>
    <w:basedOn w:val="Normal"/>
    <w:rsid w:val="00CC3BF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CommentReference">
    <w:name w:val="annotation reference"/>
    <w:basedOn w:val="DefaultParagraphFont"/>
    <w:uiPriority w:val="99"/>
    <w:semiHidden/>
    <w:unhideWhenUsed/>
    <w:rsid w:val="0071761C"/>
    <w:rPr>
      <w:sz w:val="16"/>
      <w:szCs w:val="16"/>
    </w:rPr>
  </w:style>
  <w:style w:type="paragraph" w:styleId="CommentText">
    <w:name w:val="annotation text"/>
    <w:basedOn w:val="Normal"/>
    <w:link w:val="CommentTextChar"/>
    <w:uiPriority w:val="99"/>
    <w:semiHidden/>
    <w:unhideWhenUsed/>
    <w:rsid w:val="0071761C"/>
    <w:pPr>
      <w:spacing w:line="240" w:lineRule="auto"/>
    </w:pPr>
    <w:rPr>
      <w:sz w:val="20"/>
      <w:szCs w:val="20"/>
    </w:rPr>
  </w:style>
  <w:style w:type="character" w:customStyle="1" w:styleId="CommentTextChar">
    <w:name w:val="Comment Text Char"/>
    <w:basedOn w:val="DefaultParagraphFont"/>
    <w:link w:val="CommentText"/>
    <w:uiPriority w:val="99"/>
    <w:semiHidden/>
    <w:rsid w:val="0071761C"/>
    <w:rPr>
      <w:sz w:val="20"/>
      <w:szCs w:val="20"/>
    </w:rPr>
  </w:style>
  <w:style w:type="paragraph" w:styleId="CommentSubject">
    <w:name w:val="annotation subject"/>
    <w:basedOn w:val="CommentText"/>
    <w:next w:val="CommentText"/>
    <w:link w:val="CommentSubjectChar"/>
    <w:uiPriority w:val="99"/>
    <w:semiHidden/>
    <w:unhideWhenUsed/>
    <w:rsid w:val="0071761C"/>
    <w:rPr>
      <w:b/>
      <w:bCs/>
    </w:rPr>
  </w:style>
  <w:style w:type="character" w:customStyle="1" w:styleId="CommentSubjectChar">
    <w:name w:val="Comment Subject Char"/>
    <w:basedOn w:val="CommentTextChar"/>
    <w:link w:val="CommentSubject"/>
    <w:uiPriority w:val="99"/>
    <w:semiHidden/>
    <w:rsid w:val="0071761C"/>
    <w:rPr>
      <w:b/>
      <w:bCs/>
      <w:sz w:val="20"/>
      <w:szCs w:val="20"/>
    </w:rPr>
  </w:style>
  <w:style w:type="paragraph" w:styleId="BalloonText">
    <w:name w:val="Balloon Text"/>
    <w:basedOn w:val="Normal"/>
    <w:link w:val="BalloonTextChar"/>
    <w:uiPriority w:val="99"/>
    <w:semiHidden/>
    <w:unhideWhenUsed/>
    <w:rsid w:val="00717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61C"/>
    <w:rPr>
      <w:rFonts w:ascii="Segoe UI" w:hAnsi="Segoe UI" w:cs="Segoe UI"/>
      <w:sz w:val="18"/>
      <w:szCs w:val="18"/>
    </w:rPr>
  </w:style>
  <w:style w:type="character" w:customStyle="1" w:styleId="italic">
    <w:name w:val="italic"/>
    <w:basedOn w:val="DefaultParagraphFont"/>
    <w:rsid w:val="00664FED"/>
  </w:style>
  <w:style w:type="paragraph" w:customStyle="1" w:styleId="Normal2">
    <w:name w:val="Normal2"/>
    <w:basedOn w:val="Normal"/>
    <w:rsid w:val="00682C3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A86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1F1"/>
    <w:rPr>
      <w:sz w:val="20"/>
      <w:szCs w:val="20"/>
    </w:rPr>
  </w:style>
  <w:style w:type="character" w:styleId="FootnoteReference">
    <w:name w:val="footnote reference"/>
    <w:basedOn w:val="DefaultParagraphFont"/>
    <w:uiPriority w:val="99"/>
    <w:semiHidden/>
    <w:unhideWhenUsed/>
    <w:rsid w:val="00A861F1"/>
    <w:rPr>
      <w:vertAlign w:val="superscript"/>
    </w:rPr>
  </w:style>
  <w:style w:type="paragraph" w:customStyle="1" w:styleId="sti-art">
    <w:name w:val="sti-art"/>
    <w:basedOn w:val="Normal"/>
    <w:rsid w:val="00A861F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3">
    <w:name w:val="Normal3"/>
    <w:basedOn w:val="Normal"/>
    <w:rsid w:val="005F02F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st1">
    <w:name w:val="st1"/>
    <w:basedOn w:val="DefaultParagraphFont"/>
    <w:rsid w:val="00DB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4025">
      <w:bodyDiv w:val="1"/>
      <w:marLeft w:val="0"/>
      <w:marRight w:val="0"/>
      <w:marTop w:val="0"/>
      <w:marBottom w:val="0"/>
      <w:divBdr>
        <w:top w:val="none" w:sz="0" w:space="0" w:color="auto"/>
        <w:left w:val="none" w:sz="0" w:space="0" w:color="auto"/>
        <w:bottom w:val="none" w:sz="0" w:space="0" w:color="auto"/>
        <w:right w:val="none" w:sz="0" w:space="0" w:color="auto"/>
      </w:divBdr>
    </w:div>
    <w:div w:id="93669427">
      <w:bodyDiv w:val="1"/>
      <w:marLeft w:val="0"/>
      <w:marRight w:val="0"/>
      <w:marTop w:val="0"/>
      <w:marBottom w:val="0"/>
      <w:divBdr>
        <w:top w:val="none" w:sz="0" w:space="0" w:color="auto"/>
        <w:left w:val="none" w:sz="0" w:space="0" w:color="auto"/>
        <w:bottom w:val="none" w:sz="0" w:space="0" w:color="auto"/>
        <w:right w:val="none" w:sz="0" w:space="0" w:color="auto"/>
      </w:divBdr>
    </w:div>
    <w:div w:id="145441177">
      <w:bodyDiv w:val="1"/>
      <w:marLeft w:val="0"/>
      <w:marRight w:val="0"/>
      <w:marTop w:val="0"/>
      <w:marBottom w:val="0"/>
      <w:divBdr>
        <w:top w:val="none" w:sz="0" w:space="0" w:color="auto"/>
        <w:left w:val="none" w:sz="0" w:space="0" w:color="auto"/>
        <w:bottom w:val="none" w:sz="0" w:space="0" w:color="auto"/>
        <w:right w:val="none" w:sz="0" w:space="0" w:color="auto"/>
      </w:divBdr>
    </w:div>
    <w:div w:id="311715087">
      <w:bodyDiv w:val="1"/>
      <w:marLeft w:val="0"/>
      <w:marRight w:val="0"/>
      <w:marTop w:val="0"/>
      <w:marBottom w:val="0"/>
      <w:divBdr>
        <w:top w:val="none" w:sz="0" w:space="0" w:color="auto"/>
        <w:left w:val="none" w:sz="0" w:space="0" w:color="auto"/>
        <w:bottom w:val="none" w:sz="0" w:space="0" w:color="auto"/>
        <w:right w:val="none" w:sz="0" w:space="0" w:color="auto"/>
      </w:divBdr>
    </w:div>
    <w:div w:id="392125512">
      <w:bodyDiv w:val="1"/>
      <w:marLeft w:val="0"/>
      <w:marRight w:val="0"/>
      <w:marTop w:val="0"/>
      <w:marBottom w:val="0"/>
      <w:divBdr>
        <w:top w:val="none" w:sz="0" w:space="0" w:color="auto"/>
        <w:left w:val="none" w:sz="0" w:space="0" w:color="auto"/>
        <w:bottom w:val="none" w:sz="0" w:space="0" w:color="auto"/>
        <w:right w:val="none" w:sz="0" w:space="0" w:color="auto"/>
      </w:divBdr>
    </w:div>
    <w:div w:id="627129453">
      <w:bodyDiv w:val="1"/>
      <w:marLeft w:val="0"/>
      <w:marRight w:val="0"/>
      <w:marTop w:val="0"/>
      <w:marBottom w:val="0"/>
      <w:divBdr>
        <w:top w:val="none" w:sz="0" w:space="0" w:color="auto"/>
        <w:left w:val="none" w:sz="0" w:space="0" w:color="auto"/>
        <w:bottom w:val="none" w:sz="0" w:space="0" w:color="auto"/>
        <w:right w:val="none" w:sz="0" w:space="0" w:color="auto"/>
      </w:divBdr>
    </w:div>
    <w:div w:id="761610265">
      <w:bodyDiv w:val="1"/>
      <w:marLeft w:val="0"/>
      <w:marRight w:val="0"/>
      <w:marTop w:val="0"/>
      <w:marBottom w:val="0"/>
      <w:divBdr>
        <w:top w:val="none" w:sz="0" w:space="0" w:color="auto"/>
        <w:left w:val="none" w:sz="0" w:space="0" w:color="auto"/>
        <w:bottom w:val="none" w:sz="0" w:space="0" w:color="auto"/>
        <w:right w:val="none" w:sz="0" w:space="0" w:color="auto"/>
      </w:divBdr>
      <w:divsChild>
        <w:div w:id="2105876402">
          <w:marLeft w:val="274"/>
          <w:marRight w:val="0"/>
          <w:marTop w:val="0"/>
          <w:marBottom w:val="160"/>
          <w:divBdr>
            <w:top w:val="none" w:sz="0" w:space="0" w:color="auto"/>
            <w:left w:val="none" w:sz="0" w:space="0" w:color="auto"/>
            <w:bottom w:val="none" w:sz="0" w:space="0" w:color="auto"/>
            <w:right w:val="none" w:sz="0" w:space="0" w:color="auto"/>
          </w:divBdr>
        </w:div>
        <w:div w:id="1780641756">
          <w:marLeft w:val="274"/>
          <w:marRight w:val="0"/>
          <w:marTop w:val="0"/>
          <w:marBottom w:val="160"/>
          <w:divBdr>
            <w:top w:val="none" w:sz="0" w:space="0" w:color="auto"/>
            <w:left w:val="none" w:sz="0" w:space="0" w:color="auto"/>
            <w:bottom w:val="none" w:sz="0" w:space="0" w:color="auto"/>
            <w:right w:val="none" w:sz="0" w:space="0" w:color="auto"/>
          </w:divBdr>
        </w:div>
        <w:div w:id="1895198318">
          <w:marLeft w:val="274"/>
          <w:marRight w:val="0"/>
          <w:marTop w:val="0"/>
          <w:marBottom w:val="160"/>
          <w:divBdr>
            <w:top w:val="none" w:sz="0" w:space="0" w:color="auto"/>
            <w:left w:val="none" w:sz="0" w:space="0" w:color="auto"/>
            <w:bottom w:val="none" w:sz="0" w:space="0" w:color="auto"/>
            <w:right w:val="none" w:sz="0" w:space="0" w:color="auto"/>
          </w:divBdr>
        </w:div>
        <w:div w:id="507791989">
          <w:marLeft w:val="274"/>
          <w:marRight w:val="0"/>
          <w:marTop w:val="0"/>
          <w:marBottom w:val="160"/>
          <w:divBdr>
            <w:top w:val="none" w:sz="0" w:space="0" w:color="auto"/>
            <w:left w:val="none" w:sz="0" w:space="0" w:color="auto"/>
            <w:bottom w:val="none" w:sz="0" w:space="0" w:color="auto"/>
            <w:right w:val="none" w:sz="0" w:space="0" w:color="auto"/>
          </w:divBdr>
        </w:div>
        <w:div w:id="1389186257">
          <w:marLeft w:val="274"/>
          <w:marRight w:val="0"/>
          <w:marTop w:val="0"/>
          <w:marBottom w:val="160"/>
          <w:divBdr>
            <w:top w:val="none" w:sz="0" w:space="0" w:color="auto"/>
            <w:left w:val="none" w:sz="0" w:space="0" w:color="auto"/>
            <w:bottom w:val="none" w:sz="0" w:space="0" w:color="auto"/>
            <w:right w:val="none" w:sz="0" w:space="0" w:color="auto"/>
          </w:divBdr>
        </w:div>
        <w:div w:id="745418210">
          <w:marLeft w:val="274"/>
          <w:marRight w:val="0"/>
          <w:marTop w:val="0"/>
          <w:marBottom w:val="160"/>
          <w:divBdr>
            <w:top w:val="none" w:sz="0" w:space="0" w:color="auto"/>
            <w:left w:val="none" w:sz="0" w:space="0" w:color="auto"/>
            <w:bottom w:val="none" w:sz="0" w:space="0" w:color="auto"/>
            <w:right w:val="none" w:sz="0" w:space="0" w:color="auto"/>
          </w:divBdr>
        </w:div>
        <w:div w:id="1319728971">
          <w:marLeft w:val="274"/>
          <w:marRight w:val="0"/>
          <w:marTop w:val="0"/>
          <w:marBottom w:val="160"/>
          <w:divBdr>
            <w:top w:val="none" w:sz="0" w:space="0" w:color="auto"/>
            <w:left w:val="none" w:sz="0" w:space="0" w:color="auto"/>
            <w:bottom w:val="none" w:sz="0" w:space="0" w:color="auto"/>
            <w:right w:val="none" w:sz="0" w:space="0" w:color="auto"/>
          </w:divBdr>
        </w:div>
        <w:div w:id="355933017">
          <w:marLeft w:val="274"/>
          <w:marRight w:val="0"/>
          <w:marTop w:val="0"/>
          <w:marBottom w:val="160"/>
          <w:divBdr>
            <w:top w:val="none" w:sz="0" w:space="0" w:color="auto"/>
            <w:left w:val="none" w:sz="0" w:space="0" w:color="auto"/>
            <w:bottom w:val="none" w:sz="0" w:space="0" w:color="auto"/>
            <w:right w:val="none" w:sz="0" w:space="0" w:color="auto"/>
          </w:divBdr>
        </w:div>
      </w:divsChild>
    </w:div>
    <w:div w:id="798841316">
      <w:bodyDiv w:val="1"/>
      <w:marLeft w:val="0"/>
      <w:marRight w:val="0"/>
      <w:marTop w:val="0"/>
      <w:marBottom w:val="0"/>
      <w:divBdr>
        <w:top w:val="none" w:sz="0" w:space="0" w:color="auto"/>
        <w:left w:val="none" w:sz="0" w:space="0" w:color="auto"/>
        <w:bottom w:val="none" w:sz="0" w:space="0" w:color="auto"/>
        <w:right w:val="none" w:sz="0" w:space="0" w:color="auto"/>
      </w:divBdr>
    </w:div>
    <w:div w:id="895550555">
      <w:bodyDiv w:val="1"/>
      <w:marLeft w:val="0"/>
      <w:marRight w:val="0"/>
      <w:marTop w:val="0"/>
      <w:marBottom w:val="0"/>
      <w:divBdr>
        <w:top w:val="none" w:sz="0" w:space="0" w:color="auto"/>
        <w:left w:val="none" w:sz="0" w:space="0" w:color="auto"/>
        <w:bottom w:val="none" w:sz="0" w:space="0" w:color="auto"/>
        <w:right w:val="none" w:sz="0" w:space="0" w:color="auto"/>
      </w:divBdr>
    </w:div>
    <w:div w:id="1197739182">
      <w:bodyDiv w:val="1"/>
      <w:marLeft w:val="0"/>
      <w:marRight w:val="0"/>
      <w:marTop w:val="0"/>
      <w:marBottom w:val="0"/>
      <w:divBdr>
        <w:top w:val="none" w:sz="0" w:space="0" w:color="auto"/>
        <w:left w:val="none" w:sz="0" w:space="0" w:color="auto"/>
        <w:bottom w:val="none" w:sz="0" w:space="0" w:color="auto"/>
        <w:right w:val="none" w:sz="0" w:space="0" w:color="auto"/>
      </w:divBdr>
    </w:div>
    <w:div w:id="1299602177">
      <w:bodyDiv w:val="1"/>
      <w:marLeft w:val="0"/>
      <w:marRight w:val="0"/>
      <w:marTop w:val="0"/>
      <w:marBottom w:val="0"/>
      <w:divBdr>
        <w:top w:val="none" w:sz="0" w:space="0" w:color="auto"/>
        <w:left w:val="none" w:sz="0" w:space="0" w:color="auto"/>
        <w:bottom w:val="none" w:sz="0" w:space="0" w:color="auto"/>
        <w:right w:val="none" w:sz="0" w:space="0" w:color="auto"/>
      </w:divBdr>
    </w:div>
    <w:div w:id="1300301028">
      <w:bodyDiv w:val="1"/>
      <w:marLeft w:val="0"/>
      <w:marRight w:val="0"/>
      <w:marTop w:val="0"/>
      <w:marBottom w:val="0"/>
      <w:divBdr>
        <w:top w:val="none" w:sz="0" w:space="0" w:color="auto"/>
        <w:left w:val="none" w:sz="0" w:space="0" w:color="auto"/>
        <w:bottom w:val="none" w:sz="0" w:space="0" w:color="auto"/>
        <w:right w:val="none" w:sz="0" w:space="0" w:color="auto"/>
      </w:divBdr>
    </w:div>
    <w:div w:id="1316570206">
      <w:bodyDiv w:val="1"/>
      <w:marLeft w:val="0"/>
      <w:marRight w:val="0"/>
      <w:marTop w:val="0"/>
      <w:marBottom w:val="0"/>
      <w:divBdr>
        <w:top w:val="none" w:sz="0" w:space="0" w:color="auto"/>
        <w:left w:val="none" w:sz="0" w:space="0" w:color="auto"/>
        <w:bottom w:val="none" w:sz="0" w:space="0" w:color="auto"/>
        <w:right w:val="none" w:sz="0" w:space="0" w:color="auto"/>
      </w:divBdr>
    </w:div>
    <w:div w:id="1456289315">
      <w:bodyDiv w:val="1"/>
      <w:marLeft w:val="0"/>
      <w:marRight w:val="0"/>
      <w:marTop w:val="0"/>
      <w:marBottom w:val="0"/>
      <w:divBdr>
        <w:top w:val="none" w:sz="0" w:space="0" w:color="auto"/>
        <w:left w:val="none" w:sz="0" w:space="0" w:color="auto"/>
        <w:bottom w:val="none" w:sz="0" w:space="0" w:color="auto"/>
        <w:right w:val="none" w:sz="0" w:space="0" w:color="auto"/>
      </w:divBdr>
    </w:div>
    <w:div w:id="1523326116">
      <w:bodyDiv w:val="1"/>
      <w:marLeft w:val="0"/>
      <w:marRight w:val="0"/>
      <w:marTop w:val="0"/>
      <w:marBottom w:val="0"/>
      <w:divBdr>
        <w:top w:val="none" w:sz="0" w:space="0" w:color="auto"/>
        <w:left w:val="none" w:sz="0" w:space="0" w:color="auto"/>
        <w:bottom w:val="none" w:sz="0" w:space="0" w:color="auto"/>
        <w:right w:val="none" w:sz="0" w:space="0" w:color="auto"/>
      </w:divBdr>
    </w:div>
    <w:div w:id="1526870972">
      <w:bodyDiv w:val="1"/>
      <w:marLeft w:val="0"/>
      <w:marRight w:val="0"/>
      <w:marTop w:val="0"/>
      <w:marBottom w:val="0"/>
      <w:divBdr>
        <w:top w:val="none" w:sz="0" w:space="0" w:color="auto"/>
        <w:left w:val="none" w:sz="0" w:space="0" w:color="auto"/>
        <w:bottom w:val="none" w:sz="0" w:space="0" w:color="auto"/>
        <w:right w:val="none" w:sz="0" w:space="0" w:color="auto"/>
      </w:divBdr>
    </w:div>
    <w:div w:id="1544712214">
      <w:bodyDiv w:val="1"/>
      <w:marLeft w:val="0"/>
      <w:marRight w:val="0"/>
      <w:marTop w:val="0"/>
      <w:marBottom w:val="0"/>
      <w:divBdr>
        <w:top w:val="none" w:sz="0" w:space="0" w:color="auto"/>
        <w:left w:val="none" w:sz="0" w:space="0" w:color="auto"/>
        <w:bottom w:val="none" w:sz="0" w:space="0" w:color="auto"/>
        <w:right w:val="none" w:sz="0" w:space="0" w:color="auto"/>
      </w:divBdr>
    </w:div>
    <w:div w:id="1549075904">
      <w:bodyDiv w:val="1"/>
      <w:marLeft w:val="0"/>
      <w:marRight w:val="0"/>
      <w:marTop w:val="0"/>
      <w:marBottom w:val="0"/>
      <w:divBdr>
        <w:top w:val="none" w:sz="0" w:space="0" w:color="auto"/>
        <w:left w:val="none" w:sz="0" w:space="0" w:color="auto"/>
        <w:bottom w:val="none" w:sz="0" w:space="0" w:color="auto"/>
        <w:right w:val="none" w:sz="0" w:space="0" w:color="auto"/>
      </w:divBdr>
    </w:div>
    <w:div w:id="1568615632">
      <w:bodyDiv w:val="1"/>
      <w:marLeft w:val="0"/>
      <w:marRight w:val="0"/>
      <w:marTop w:val="0"/>
      <w:marBottom w:val="0"/>
      <w:divBdr>
        <w:top w:val="none" w:sz="0" w:space="0" w:color="auto"/>
        <w:left w:val="none" w:sz="0" w:space="0" w:color="auto"/>
        <w:bottom w:val="none" w:sz="0" w:space="0" w:color="auto"/>
        <w:right w:val="none" w:sz="0" w:space="0" w:color="auto"/>
      </w:divBdr>
    </w:div>
    <w:div w:id="1577284700">
      <w:bodyDiv w:val="1"/>
      <w:marLeft w:val="0"/>
      <w:marRight w:val="0"/>
      <w:marTop w:val="0"/>
      <w:marBottom w:val="0"/>
      <w:divBdr>
        <w:top w:val="none" w:sz="0" w:space="0" w:color="auto"/>
        <w:left w:val="none" w:sz="0" w:space="0" w:color="auto"/>
        <w:bottom w:val="none" w:sz="0" w:space="0" w:color="auto"/>
        <w:right w:val="none" w:sz="0" w:space="0" w:color="auto"/>
      </w:divBdr>
    </w:div>
    <w:div w:id="1628008335">
      <w:bodyDiv w:val="1"/>
      <w:marLeft w:val="0"/>
      <w:marRight w:val="0"/>
      <w:marTop w:val="0"/>
      <w:marBottom w:val="0"/>
      <w:divBdr>
        <w:top w:val="none" w:sz="0" w:space="0" w:color="auto"/>
        <w:left w:val="none" w:sz="0" w:space="0" w:color="auto"/>
        <w:bottom w:val="none" w:sz="0" w:space="0" w:color="auto"/>
        <w:right w:val="none" w:sz="0" w:space="0" w:color="auto"/>
      </w:divBdr>
    </w:div>
    <w:div w:id="1725636866">
      <w:bodyDiv w:val="1"/>
      <w:marLeft w:val="0"/>
      <w:marRight w:val="0"/>
      <w:marTop w:val="0"/>
      <w:marBottom w:val="0"/>
      <w:divBdr>
        <w:top w:val="none" w:sz="0" w:space="0" w:color="auto"/>
        <w:left w:val="none" w:sz="0" w:space="0" w:color="auto"/>
        <w:bottom w:val="none" w:sz="0" w:space="0" w:color="auto"/>
        <w:right w:val="none" w:sz="0" w:space="0" w:color="auto"/>
      </w:divBdr>
    </w:div>
    <w:div w:id="1879513497">
      <w:bodyDiv w:val="1"/>
      <w:marLeft w:val="0"/>
      <w:marRight w:val="0"/>
      <w:marTop w:val="0"/>
      <w:marBottom w:val="0"/>
      <w:divBdr>
        <w:top w:val="none" w:sz="0" w:space="0" w:color="auto"/>
        <w:left w:val="none" w:sz="0" w:space="0" w:color="auto"/>
        <w:bottom w:val="none" w:sz="0" w:space="0" w:color="auto"/>
        <w:right w:val="none" w:sz="0" w:space="0" w:color="auto"/>
      </w:divBdr>
    </w:div>
    <w:div w:id="20988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data@sopharma.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1D8F-0A19-4D94-9433-765F997D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 Bulgaria</dc:creator>
  <cp:keywords/>
  <dc:description/>
  <cp:lastModifiedBy>Mariya Dacheva</cp:lastModifiedBy>
  <cp:revision>2</cp:revision>
  <dcterms:created xsi:type="dcterms:W3CDTF">2018-05-23T13:16:00Z</dcterms:created>
  <dcterms:modified xsi:type="dcterms:W3CDTF">2018-05-23T13:16:00Z</dcterms:modified>
</cp:coreProperties>
</file>